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94766" w14:textId="535DB0CC" w:rsidR="001F7E4F" w:rsidRPr="00C00D79" w:rsidRDefault="001F7E4F" w:rsidP="001F7E4F">
      <w:pPr>
        <w:pStyle w:val="CRCoverPage"/>
        <w:tabs>
          <w:tab w:val="right" w:pos="9639"/>
        </w:tabs>
        <w:spacing w:after="0"/>
        <w:rPr>
          <w:b/>
          <w:noProof/>
          <w:sz w:val="24"/>
          <w:lang w:val="en-US"/>
        </w:rPr>
      </w:pPr>
      <w:r>
        <w:rPr>
          <w:b/>
          <w:noProof/>
          <w:sz w:val="24"/>
        </w:rPr>
        <w:t>3GPP TSG-RAN WG4 Meeting #109</w:t>
      </w:r>
      <w:r>
        <w:rPr>
          <w:b/>
          <w:noProof/>
          <w:sz w:val="24"/>
        </w:rPr>
        <w:tab/>
        <w:t>R4-</w:t>
      </w:r>
      <w:r w:rsidR="00C00D79">
        <w:rPr>
          <w:b/>
          <w:noProof/>
          <w:sz w:val="24"/>
        </w:rPr>
        <w:t>2320879</w:t>
      </w:r>
    </w:p>
    <w:p w14:paraId="1804FFE1" w14:textId="77777777" w:rsidR="001F7E4F" w:rsidRDefault="001F7E4F" w:rsidP="001F7E4F">
      <w:pPr>
        <w:pStyle w:val="CRCoverPage"/>
        <w:outlineLvl w:val="0"/>
        <w:rPr>
          <w:b/>
          <w:noProof/>
          <w:sz w:val="24"/>
        </w:rPr>
      </w:pPr>
      <w:r>
        <w:rPr>
          <w:b/>
          <w:noProof/>
          <w:sz w:val="24"/>
        </w:rPr>
        <w:t>Chicago, US, November 13 – 17, 2023</w:t>
      </w:r>
    </w:p>
    <w:p w14:paraId="657F1B96" w14:textId="77777777" w:rsidR="00186322" w:rsidRPr="00500CCF" w:rsidRDefault="00186322" w:rsidP="00186322">
      <w:pPr>
        <w:pStyle w:val="Header"/>
        <w:rPr>
          <w:b w:val="0"/>
          <w:sz w:val="24"/>
          <w:lang w:val="en-GB"/>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22DC00AA" w:rsidR="00186322" w:rsidRPr="00C80F67"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8729A8" w:rsidRPr="008729A8">
        <w:rPr>
          <w:rFonts w:ascii="Arial" w:hAnsi="Arial"/>
          <w:bCs/>
          <w:sz w:val="24"/>
          <w:lang w:val="en-US"/>
        </w:rPr>
        <w:t>View on RRM performance requirements on FR1+FR1</w:t>
      </w:r>
      <w:r w:rsidR="00983D4D">
        <w:rPr>
          <w:rFonts w:ascii="Arial" w:hAnsi="Arial"/>
          <w:bCs/>
          <w:sz w:val="24"/>
          <w:lang w:val="en-US"/>
        </w:rPr>
        <w:t>.</w:t>
      </w:r>
    </w:p>
    <w:p w14:paraId="0D8A927C" w14:textId="12F25F4F"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D5585A">
        <w:rPr>
          <w:rFonts w:ascii="Arial" w:hAnsi="Arial"/>
          <w:bCs/>
          <w:sz w:val="24"/>
          <w:lang w:val="en-US"/>
        </w:rPr>
        <w:t>8</w:t>
      </w:r>
      <w:r w:rsidR="00D55605">
        <w:rPr>
          <w:rFonts w:ascii="Arial" w:hAnsi="Arial"/>
          <w:bCs/>
          <w:sz w:val="24"/>
          <w:lang w:val="en-US"/>
        </w:rPr>
        <w:t>.</w:t>
      </w:r>
      <w:r w:rsidR="009F4B15">
        <w:rPr>
          <w:rFonts w:ascii="Arial" w:hAnsi="Arial"/>
          <w:bCs/>
          <w:sz w:val="24"/>
          <w:lang w:val="en-US"/>
        </w:rPr>
        <w:t>8</w:t>
      </w:r>
      <w:r w:rsidR="00D55605">
        <w:rPr>
          <w:rFonts w:ascii="Arial" w:hAnsi="Arial"/>
          <w:bCs/>
          <w:sz w:val="24"/>
          <w:lang w:val="en-US"/>
        </w:rPr>
        <w:t>.</w:t>
      </w:r>
      <w:r w:rsidR="009F4B15">
        <w:rPr>
          <w:rFonts w:ascii="Arial" w:hAnsi="Arial"/>
          <w:bCs/>
          <w:sz w:val="24"/>
          <w:lang w:val="en-US"/>
        </w:rPr>
        <w:t>5</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1B233CD3" w:rsidR="00186322" w:rsidRPr="00185ED5" w:rsidRDefault="00983D4D" w:rsidP="00186322">
      <w:pPr>
        <w:spacing w:after="0"/>
        <w:jc w:val="both"/>
        <w:rPr>
          <w:lang w:val="en-US"/>
        </w:rPr>
      </w:pPr>
      <w:r>
        <w:rPr>
          <w:lang w:val="en-US"/>
        </w:rPr>
        <w:t xml:space="preserve">In this paper, we share our view on the scope of RRM performance requirements on Network Energy Saving. </w:t>
      </w:r>
    </w:p>
    <w:p w14:paraId="63C14D7D" w14:textId="6BC9C89F" w:rsidR="00186322" w:rsidRDefault="00186322" w:rsidP="000B4F0C">
      <w:pPr>
        <w:pStyle w:val="Heading1"/>
        <w:rPr>
          <w:lang w:val="en-US"/>
        </w:rPr>
      </w:pPr>
      <w:r>
        <w:rPr>
          <w:lang w:val="en-US"/>
        </w:rPr>
        <w:t>Discussion</w:t>
      </w:r>
    </w:p>
    <w:tbl>
      <w:tblPr>
        <w:tblStyle w:val="TableGrid"/>
        <w:tblW w:w="0" w:type="auto"/>
        <w:tblLook w:val="04A0" w:firstRow="1" w:lastRow="0" w:firstColumn="1" w:lastColumn="0" w:noHBand="0" w:noVBand="1"/>
      </w:tblPr>
      <w:tblGrid>
        <w:gridCol w:w="9621"/>
      </w:tblGrid>
      <w:tr w:rsidR="00732D88" w14:paraId="43E80EEB" w14:textId="77777777" w:rsidTr="00732D88">
        <w:tc>
          <w:tcPr>
            <w:tcW w:w="9621" w:type="dxa"/>
          </w:tcPr>
          <w:p w14:paraId="6948D9DD" w14:textId="77777777" w:rsidR="00CC60F9" w:rsidRPr="00A00500" w:rsidRDefault="00CC60F9" w:rsidP="00CC60F9">
            <w:pPr>
              <w:pStyle w:val="Heading2"/>
              <w:ind w:left="576" w:hanging="576"/>
              <w:rPr>
                <w:rFonts w:ascii="Times New Roman" w:hAnsi="Times New Roman"/>
                <w:b/>
                <w:sz w:val="21"/>
                <w:u w:val="single"/>
              </w:rPr>
            </w:pPr>
            <w:r w:rsidRPr="00A00500">
              <w:rPr>
                <w:rFonts w:ascii="Times New Roman" w:hAnsi="Times New Roman"/>
                <w:b/>
                <w:sz w:val="21"/>
                <w:u w:val="single"/>
              </w:rPr>
              <w:t xml:space="preserve">Issue 2-2: </w:t>
            </w:r>
            <w:r w:rsidRPr="00A00500">
              <w:rPr>
                <w:rFonts w:ascii="Times New Roman" w:hAnsi="Times New Roman" w:hint="eastAsia"/>
                <w:b/>
                <w:sz w:val="21"/>
                <w:u w:val="single"/>
              </w:rPr>
              <w:t>General</w:t>
            </w:r>
            <w:r w:rsidRPr="00A00500">
              <w:rPr>
                <w:rFonts w:ascii="Times New Roman" w:hAnsi="Times New Roman"/>
                <w:b/>
                <w:sz w:val="21"/>
                <w:u w:val="single"/>
              </w:rPr>
              <w:t xml:space="preserve"> </w:t>
            </w:r>
            <w:r w:rsidRPr="00A00500">
              <w:rPr>
                <w:rFonts w:ascii="Times New Roman" w:hAnsi="Times New Roman" w:hint="eastAsia"/>
                <w:b/>
                <w:sz w:val="21"/>
                <w:u w:val="single"/>
              </w:rPr>
              <w:t>of</w:t>
            </w:r>
            <w:r w:rsidRPr="00A00500">
              <w:rPr>
                <w:rFonts w:ascii="Times New Roman" w:hAnsi="Times New Roman"/>
                <w:b/>
                <w:sz w:val="21"/>
                <w:u w:val="single"/>
              </w:rPr>
              <w:t xml:space="preserve"> </w:t>
            </w:r>
            <w:r w:rsidRPr="00A00500">
              <w:rPr>
                <w:rFonts w:ascii="Times New Roman" w:hAnsi="Times New Roman" w:hint="eastAsia"/>
                <w:b/>
                <w:sz w:val="21"/>
                <w:u w:val="single"/>
              </w:rPr>
              <w:t>test</w:t>
            </w:r>
            <w:r w:rsidRPr="00A00500">
              <w:rPr>
                <w:rFonts w:ascii="Times New Roman" w:hAnsi="Times New Roman"/>
                <w:b/>
                <w:sz w:val="21"/>
                <w:u w:val="single"/>
              </w:rPr>
              <w:t xml:space="preserve"> </w:t>
            </w:r>
            <w:r w:rsidRPr="00A00500">
              <w:rPr>
                <w:rFonts w:ascii="Times New Roman" w:hAnsi="Times New Roman" w:hint="eastAsia"/>
                <w:b/>
                <w:sz w:val="21"/>
                <w:u w:val="single"/>
              </w:rPr>
              <w:t>case</w:t>
            </w:r>
            <w:r w:rsidRPr="00A00500">
              <w:rPr>
                <w:rFonts w:ascii="Times New Roman" w:hAnsi="Times New Roman"/>
                <w:b/>
                <w:sz w:val="21"/>
                <w:u w:val="single"/>
              </w:rPr>
              <w:t xml:space="preserve"> </w:t>
            </w:r>
            <w:r w:rsidRPr="00A00500">
              <w:rPr>
                <w:rFonts w:ascii="Times New Roman" w:hAnsi="Times New Roman" w:hint="eastAsia"/>
                <w:b/>
                <w:sz w:val="21"/>
                <w:u w:val="single"/>
              </w:rPr>
              <w:t>design</w:t>
            </w:r>
            <w:r w:rsidRPr="00A00500">
              <w:rPr>
                <w:rFonts w:ascii="Times New Roman" w:hAnsi="Times New Roman"/>
                <w:b/>
                <w:sz w:val="21"/>
                <w:u w:val="single"/>
              </w:rPr>
              <w:t xml:space="preserve"> for requirements for FR1-FR1 NR-DC</w:t>
            </w:r>
          </w:p>
          <w:p w14:paraId="2ADAD2D2" w14:textId="77777777" w:rsidR="00CC60F9" w:rsidRPr="00FD3793" w:rsidRDefault="00CC60F9" w:rsidP="00CC60F9">
            <w:pPr>
              <w:spacing w:after="120"/>
              <w:jc w:val="both"/>
              <w:rPr>
                <w:rFonts w:eastAsia="Malgun Gothic"/>
                <w:b/>
                <w:color w:val="000000" w:themeColor="text1"/>
                <w:sz w:val="21"/>
                <w:u w:val="single"/>
              </w:rPr>
            </w:pPr>
            <w:r w:rsidRPr="00FD3793">
              <w:rPr>
                <w:rFonts w:eastAsia="SimSun"/>
                <w:b/>
                <w:color w:val="000000" w:themeColor="text1"/>
                <w:sz w:val="21"/>
                <w:highlight w:val="green"/>
              </w:rPr>
              <w:t>Agreements:</w:t>
            </w:r>
            <w:r w:rsidRPr="00FD3793">
              <w:rPr>
                <w:rFonts w:eastAsia="SimSun"/>
                <w:b/>
                <w:color w:val="000000" w:themeColor="text1"/>
                <w:sz w:val="21"/>
              </w:rPr>
              <w:t xml:space="preserve"> </w:t>
            </w:r>
          </w:p>
          <w:p w14:paraId="27D68C78" w14:textId="77777777" w:rsidR="00CC60F9" w:rsidRPr="00A00500" w:rsidRDefault="00CC60F9" w:rsidP="00F53311">
            <w:pPr>
              <w:pStyle w:val="ListParagraph"/>
              <w:numPr>
                <w:ilvl w:val="0"/>
                <w:numId w:val="1"/>
              </w:numPr>
              <w:overflowPunct w:val="0"/>
              <w:autoSpaceDE w:val="0"/>
              <w:autoSpaceDN w:val="0"/>
              <w:adjustRightInd w:val="0"/>
              <w:contextualSpacing w:val="0"/>
              <w:jc w:val="both"/>
              <w:textAlignment w:val="baseline"/>
            </w:pPr>
            <w:r w:rsidRPr="00A00500">
              <w:t>P</w:t>
            </w:r>
            <w:r>
              <w:t xml:space="preserve">roposal </w:t>
            </w:r>
            <w:r w:rsidRPr="00A00500">
              <w:rPr>
                <w:rFonts w:hint="eastAsia"/>
              </w:rPr>
              <w:t>1</w:t>
            </w:r>
            <w:r w:rsidRPr="00A00500">
              <w:t>: As there are no CPC tests cases from R16 and R17 in FR1-FR2 NR-DC, RAN4 not to define inter-frequency and intra-frequency CPC test cases for FR1-FR1 NR-DC in R18.</w:t>
            </w:r>
          </w:p>
          <w:p w14:paraId="6CD7AAB0" w14:textId="77777777" w:rsidR="00CC60F9" w:rsidRPr="00D83A83" w:rsidRDefault="00CC60F9" w:rsidP="00CC60F9">
            <w:pPr>
              <w:jc w:val="both"/>
              <w:rPr>
                <w:b/>
              </w:rPr>
            </w:pPr>
            <w:r w:rsidRPr="00D83A83">
              <w:rPr>
                <w:rFonts w:hint="eastAsia"/>
                <w:b/>
                <w:highlight w:val="yellow"/>
              </w:rPr>
              <w:t>F</w:t>
            </w:r>
            <w:r w:rsidRPr="00D83A83">
              <w:rPr>
                <w:b/>
                <w:highlight w:val="yellow"/>
              </w:rPr>
              <w:t>FS:</w:t>
            </w:r>
          </w:p>
          <w:p w14:paraId="28BC0CA3" w14:textId="77777777" w:rsidR="00CC60F9" w:rsidRDefault="00CC60F9" w:rsidP="00F53311">
            <w:pPr>
              <w:pStyle w:val="ListParagraph"/>
              <w:numPr>
                <w:ilvl w:val="0"/>
                <w:numId w:val="1"/>
              </w:numPr>
              <w:overflowPunct w:val="0"/>
              <w:autoSpaceDE w:val="0"/>
              <w:autoSpaceDN w:val="0"/>
              <w:adjustRightInd w:val="0"/>
              <w:contextualSpacing w:val="0"/>
              <w:jc w:val="both"/>
              <w:textAlignment w:val="baseline"/>
            </w:pPr>
            <w:r>
              <w:t xml:space="preserve">FFS: </w:t>
            </w:r>
            <w:r w:rsidRPr="00A00500">
              <w:t xml:space="preserve">RAN4 to define the test case for conditional </w:t>
            </w:r>
            <w:proofErr w:type="spellStart"/>
            <w:r w:rsidRPr="00A00500">
              <w:t>PSCell</w:t>
            </w:r>
            <w:proofErr w:type="spellEnd"/>
            <w:r w:rsidRPr="00A00500">
              <w:t xml:space="preserve"> addition/release in FR1-FR1 NR-DC</w:t>
            </w:r>
          </w:p>
          <w:p w14:paraId="513D95DE" w14:textId="77777777" w:rsidR="00CC60F9" w:rsidRDefault="00CC60F9" w:rsidP="00F53311">
            <w:pPr>
              <w:pStyle w:val="ListParagraph"/>
              <w:numPr>
                <w:ilvl w:val="0"/>
                <w:numId w:val="1"/>
              </w:numPr>
              <w:overflowPunct w:val="0"/>
              <w:autoSpaceDE w:val="0"/>
              <w:autoSpaceDN w:val="0"/>
              <w:adjustRightInd w:val="0"/>
              <w:contextualSpacing w:val="0"/>
              <w:jc w:val="both"/>
              <w:textAlignment w:val="baseline"/>
            </w:pPr>
            <w:r>
              <w:t>FFS: C</w:t>
            </w:r>
            <w:r w:rsidRPr="00A00500">
              <w:t>hoos</w:t>
            </w:r>
            <w:r>
              <w:t>e</w:t>
            </w:r>
            <w:r w:rsidRPr="00A00500">
              <w:t xml:space="preserve"> one of the parallel processing and sequential processing for each case of HO with </w:t>
            </w:r>
            <w:proofErr w:type="spellStart"/>
            <w:r w:rsidRPr="00A00500">
              <w:t>PSCell</w:t>
            </w:r>
            <w:proofErr w:type="spellEnd"/>
            <w:r w:rsidRPr="00A00500">
              <w:t xml:space="preserve"> to reduce the number of test cases</w:t>
            </w:r>
            <w:r>
              <w:t>, e.g.,</w:t>
            </w:r>
          </w:p>
          <w:p w14:paraId="42AB3885" w14:textId="77777777" w:rsidR="00CC60F9" w:rsidRPr="00D83A83" w:rsidRDefault="00CC60F9" w:rsidP="00F53311">
            <w:pPr>
              <w:pStyle w:val="ListParagraph"/>
              <w:numPr>
                <w:ilvl w:val="1"/>
                <w:numId w:val="2"/>
              </w:numPr>
              <w:overflowPunct w:val="0"/>
              <w:autoSpaceDE w:val="0"/>
              <w:autoSpaceDN w:val="0"/>
              <w:adjustRightInd w:val="0"/>
              <w:contextualSpacing w:val="0"/>
              <w:jc w:val="both"/>
              <w:textAlignment w:val="baseline"/>
            </w:pPr>
            <w:bookmarkStart w:id="2" w:name="_Hlk149911992"/>
            <w:r w:rsidRPr="00D83A83">
              <w:t>TC1</w:t>
            </w:r>
            <w:r>
              <w:rPr>
                <w:rFonts w:hint="eastAsia"/>
              </w:rPr>
              <w:t>:</w:t>
            </w:r>
            <w:r>
              <w:t xml:space="preserve"> </w:t>
            </w:r>
            <w:r w:rsidRPr="00D83A83">
              <w:t xml:space="preserve">HO with </w:t>
            </w:r>
            <w:proofErr w:type="spellStart"/>
            <w:r w:rsidRPr="00D83A83">
              <w:t>PSCell</w:t>
            </w:r>
            <w:proofErr w:type="spellEnd"/>
            <w:r w:rsidRPr="00D83A83">
              <w:t xml:space="preserve"> from FR1-FR1 NR-DC to FR1-FR1 NR-DC</w:t>
            </w:r>
            <w:r>
              <w:t xml:space="preserve"> with </w:t>
            </w:r>
            <w:r w:rsidRPr="008849DC">
              <w:t>parallel processing</w:t>
            </w:r>
          </w:p>
          <w:bookmarkEnd w:id="2"/>
          <w:p w14:paraId="3DA41C1C" w14:textId="77777777" w:rsidR="00CC60F9" w:rsidRPr="00D83A83" w:rsidRDefault="00CC60F9" w:rsidP="00F53311">
            <w:pPr>
              <w:pStyle w:val="ListParagraph"/>
              <w:numPr>
                <w:ilvl w:val="1"/>
                <w:numId w:val="2"/>
              </w:numPr>
              <w:overflowPunct w:val="0"/>
              <w:autoSpaceDE w:val="0"/>
              <w:autoSpaceDN w:val="0"/>
              <w:adjustRightInd w:val="0"/>
              <w:contextualSpacing w:val="0"/>
              <w:jc w:val="both"/>
              <w:textAlignment w:val="baseline"/>
            </w:pPr>
            <w:r w:rsidRPr="00D83A83">
              <w:t>TC2</w:t>
            </w:r>
            <w:r>
              <w:t xml:space="preserve">: </w:t>
            </w:r>
            <w:r w:rsidRPr="00D83A83">
              <w:t xml:space="preserve">HO with </w:t>
            </w:r>
            <w:proofErr w:type="spellStart"/>
            <w:r w:rsidRPr="00D83A83">
              <w:t>PSCell</w:t>
            </w:r>
            <w:proofErr w:type="spellEnd"/>
            <w:r w:rsidRPr="00D83A83">
              <w:t xml:space="preserve"> from FR1-FR1 NR-DC to FR1-FR2 NR-DC</w:t>
            </w:r>
            <w:r>
              <w:t xml:space="preserve"> with </w:t>
            </w:r>
            <w:r w:rsidRPr="008849DC">
              <w:t>sequential processing</w:t>
            </w:r>
          </w:p>
          <w:p w14:paraId="5BD7372F" w14:textId="77777777" w:rsidR="00CC60F9" w:rsidRPr="00A00500" w:rsidRDefault="00CC60F9" w:rsidP="00F53311">
            <w:pPr>
              <w:pStyle w:val="ListParagraph"/>
              <w:numPr>
                <w:ilvl w:val="1"/>
                <w:numId w:val="2"/>
              </w:numPr>
              <w:overflowPunct w:val="0"/>
              <w:autoSpaceDE w:val="0"/>
              <w:autoSpaceDN w:val="0"/>
              <w:adjustRightInd w:val="0"/>
              <w:contextualSpacing w:val="0"/>
              <w:jc w:val="both"/>
              <w:textAlignment w:val="baseline"/>
            </w:pPr>
            <w:r w:rsidRPr="00D83A83">
              <w:t>TC3</w:t>
            </w:r>
            <w:r>
              <w:t xml:space="preserve">: </w:t>
            </w:r>
            <w:r w:rsidRPr="00D83A83">
              <w:t xml:space="preserve">HO with </w:t>
            </w:r>
            <w:proofErr w:type="spellStart"/>
            <w:r w:rsidRPr="00D83A83">
              <w:t>PSCell</w:t>
            </w:r>
            <w:proofErr w:type="spellEnd"/>
            <w:r w:rsidRPr="00D83A83">
              <w:t xml:space="preserve"> from FR1-FR2 NR-DC to FR1-FR1 NR-DC </w:t>
            </w:r>
            <w:r>
              <w:t xml:space="preserve">with </w:t>
            </w:r>
            <w:r w:rsidRPr="008849DC">
              <w:t>parallel processing</w:t>
            </w:r>
          </w:p>
          <w:p w14:paraId="6A6CFE2F" w14:textId="77777777" w:rsidR="00CC60F9" w:rsidRPr="00A00500" w:rsidRDefault="00CC60F9" w:rsidP="00F53311">
            <w:pPr>
              <w:pStyle w:val="ListParagraph"/>
              <w:numPr>
                <w:ilvl w:val="0"/>
                <w:numId w:val="2"/>
              </w:numPr>
              <w:overflowPunct w:val="0"/>
              <w:autoSpaceDE w:val="0"/>
              <w:autoSpaceDN w:val="0"/>
              <w:adjustRightInd w:val="0"/>
              <w:contextualSpacing w:val="0"/>
              <w:jc w:val="both"/>
              <w:textAlignment w:val="baseline"/>
            </w:pPr>
            <w:r>
              <w:rPr>
                <w:rFonts w:hint="eastAsia"/>
              </w:rPr>
              <w:t>F</w:t>
            </w:r>
            <w:r>
              <w:t xml:space="preserve">FS: RAN4 to define test case for RACH-based </w:t>
            </w:r>
            <w:proofErr w:type="spellStart"/>
            <w:r>
              <w:t>PSCell</w:t>
            </w:r>
            <w:proofErr w:type="spellEnd"/>
            <w:r>
              <w:t xml:space="preserve"> activation for FR1-</w:t>
            </w:r>
            <w:r>
              <w:rPr>
                <w:rFonts w:hint="eastAsia"/>
              </w:rPr>
              <w:t>FR</w:t>
            </w:r>
            <w:r>
              <w:t xml:space="preserve">1 </w:t>
            </w:r>
            <w:r>
              <w:rPr>
                <w:rFonts w:hint="eastAsia"/>
              </w:rPr>
              <w:t>NR-DC</w:t>
            </w:r>
          </w:p>
          <w:p w14:paraId="00A48DFF" w14:textId="77777777" w:rsidR="00732D88" w:rsidRPr="00CC60F9" w:rsidRDefault="00732D88" w:rsidP="00732D88"/>
        </w:tc>
      </w:tr>
    </w:tbl>
    <w:p w14:paraId="2E3CC111" w14:textId="77777777" w:rsidR="00732D88" w:rsidRDefault="00732D88" w:rsidP="00732D88">
      <w:pPr>
        <w:rPr>
          <w:lang w:val="en-US"/>
        </w:rPr>
      </w:pPr>
    </w:p>
    <w:p w14:paraId="1D0E0F75" w14:textId="36670343" w:rsidR="00792260" w:rsidRDefault="00F53311" w:rsidP="00732D88">
      <w:pPr>
        <w:rPr>
          <w:lang w:val="en-US"/>
        </w:rPr>
      </w:pPr>
      <w:r w:rsidRPr="00F53311">
        <w:rPr>
          <w:b/>
          <w:bCs/>
          <w:lang w:val="en-US"/>
        </w:rPr>
        <w:t>Observation</w:t>
      </w:r>
      <w:r>
        <w:rPr>
          <w:lang w:val="en-US"/>
        </w:rPr>
        <w:t>:</w:t>
      </w:r>
      <w:r w:rsidR="00792260">
        <w:rPr>
          <w:lang w:val="en-US"/>
        </w:rPr>
        <w:t xml:space="preserve"> </w:t>
      </w:r>
      <w:r w:rsidR="00792260">
        <w:rPr>
          <w:lang w:val="en-US"/>
        </w:rPr>
        <w:t xml:space="preserve">Since RAN4 already introduced TC for conditional </w:t>
      </w:r>
      <w:proofErr w:type="spellStart"/>
      <w:r w:rsidR="00792260">
        <w:rPr>
          <w:lang w:val="en-US"/>
        </w:rPr>
        <w:t>PSCell</w:t>
      </w:r>
      <w:proofErr w:type="spellEnd"/>
      <w:r w:rsidR="00792260">
        <w:rPr>
          <w:lang w:val="en-US"/>
        </w:rPr>
        <w:t xml:space="preserve"> addition/release </w:t>
      </w:r>
      <w:r w:rsidR="00716E9E">
        <w:rPr>
          <w:lang w:val="en-US"/>
        </w:rPr>
        <w:t xml:space="preserve">or </w:t>
      </w:r>
      <w:proofErr w:type="spellStart"/>
      <w:r w:rsidR="00716E9E">
        <w:rPr>
          <w:lang w:val="en-US"/>
        </w:rPr>
        <w:t>PSCell</w:t>
      </w:r>
      <w:proofErr w:type="spellEnd"/>
      <w:r w:rsidR="00716E9E">
        <w:rPr>
          <w:lang w:val="en-US"/>
        </w:rPr>
        <w:t xml:space="preserve"> activation </w:t>
      </w:r>
      <w:r w:rsidR="00792260">
        <w:rPr>
          <w:lang w:val="en-US"/>
        </w:rPr>
        <w:t>in EN-DC, and the requirements are applicable for both EN-DC and NR-DC</w:t>
      </w:r>
      <w:r w:rsidR="00716E9E">
        <w:rPr>
          <w:lang w:val="en-US"/>
        </w:rPr>
        <w:t>. Therefore,</w:t>
      </w:r>
      <w:r w:rsidR="00792260">
        <w:rPr>
          <w:lang w:val="en-US"/>
        </w:rPr>
        <w:t xml:space="preserve"> </w:t>
      </w:r>
      <w:r>
        <w:rPr>
          <w:lang w:val="en-US"/>
        </w:rPr>
        <w:t>it is verified in existing test case</w:t>
      </w:r>
      <w:r w:rsidR="00716E9E">
        <w:rPr>
          <w:lang w:val="en-US"/>
        </w:rPr>
        <w:t xml:space="preserve"> and RAN4 does not need to introduce same test for FR1-FR1 NR-DC. </w:t>
      </w:r>
    </w:p>
    <w:p w14:paraId="2B95C535" w14:textId="76100501" w:rsidR="00CC60F9" w:rsidRPr="00716E9E" w:rsidRDefault="00F53311" w:rsidP="00732D88">
      <w:pPr>
        <w:rPr>
          <w:b/>
          <w:bCs/>
          <w:lang w:val="en-US"/>
        </w:rPr>
      </w:pPr>
      <w:r w:rsidRPr="00716E9E">
        <w:rPr>
          <w:b/>
          <w:bCs/>
          <w:lang w:val="en-US"/>
        </w:rPr>
        <w:t>Proposal:</w:t>
      </w:r>
      <w:r w:rsidR="00EC58F4" w:rsidRPr="00716E9E">
        <w:rPr>
          <w:b/>
          <w:bCs/>
          <w:lang w:val="en-US"/>
        </w:rPr>
        <w:t xml:space="preserve"> </w:t>
      </w:r>
      <w:r w:rsidR="00792260" w:rsidRPr="00716E9E">
        <w:rPr>
          <w:b/>
          <w:bCs/>
          <w:lang w:val="en-US"/>
        </w:rPr>
        <w:t xml:space="preserve">RAN4 does not need to define the test case for conditional </w:t>
      </w:r>
      <w:proofErr w:type="spellStart"/>
      <w:r w:rsidR="00792260" w:rsidRPr="00716E9E">
        <w:rPr>
          <w:b/>
          <w:bCs/>
          <w:lang w:val="en-US"/>
        </w:rPr>
        <w:t>PScell</w:t>
      </w:r>
      <w:proofErr w:type="spellEnd"/>
      <w:r w:rsidR="00792260" w:rsidRPr="00716E9E">
        <w:rPr>
          <w:b/>
          <w:bCs/>
          <w:lang w:val="en-US"/>
        </w:rPr>
        <w:t xml:space="preserve"> addition/release</w:t>
      </w:r>
      <w:r w:rsidR="00716E9E" w:rsidRPr="00716E9E">
        <w:rPr>
          <w:b/>
          <w:bCs/>
          <w:lang w:val="en-US"/>
        </w:rPr>
        <w:t xml:space="preserve"> and </w:t>
      </w:r>
      <w:proofErr w:type="spellStart"/>
      <w:r w:rsidR="00716E9E" w:rsidRPr="00716E9E">
        <w:rPr>
          <w:b/>
          <w:bCs/>
          <w:lang w:val="en-US"/>
        </w:rPr>
        <w:t>PSCell</w:t>
      </w:r>
      <w:proofErr w:type="spellEnd"/>
      <w:r w:rsidR="00716E9E" w:rsidRPr="00716E9E">
        <w:rPr>
          <w:b/>
          <w:bCs/>
          <w:lang w:val="en-US"/>
        </w:rPr>
        <w:t xml:space="preserve"> activation</w:t>
      </w:r>
      <w:r w:rsidR="00792260" w:rsidRPr="00716E9E">
        <w:rPr>
          <w:b/>
          <w:bCs/>
          <w:lang w:val="en-US"/>
        </w:rPr>
        <w:t xml:space="preserve"> in FR1-FR1 NR-DC. </w:t>
      </w:r>
    </w:p>
    <w:p w14:paraId="244CF34E" w14:textId="565BBD80" w:rsidR="00025881" w:rsidRDefault="00025881" w:rsidP="00732D88">
      <w:pPr>
        <w:rPr>
          <w:b/>
          <w:bCs/>
          <w:lang w:val="en-US"/>
        </w:rPr>
      </w:pPr>
      <w:r w:rsidRPr="00025881">
        <w:rPr>
          <w:b/>
          <w:bCs/>
          <w:lang w:val="en-US"/>
        </w:rPr>
        <w:t>Proposal: RAN4 introduce “</w:t>
      </w:r>
      <w:r w:rsidRPr="00025881">
        <w:rPr>
          <w:b/>
          <w:bCs/>
          <w:lang w:val="en-US"/>
        </w:rPr>
        <w:t xml:space="preserve">TC1: HO with </w:t>
      </w:r>
      <w:proofErr w:type="spellStart"/>
      <w:r w:rsidRPr="00025881">
        <w:rPr>
          <w:b/>
          <w:bCs/>
          <w:lang w:val="en-US"/>
        </w:rPr>
        <w:t>PSCell</w:t>
      </w:r>
      <w:proofErr w:type="spellEnd"/>
      <w:r w:rsidRPr="00025881">
        <w:rPr>
          <w:b/>
          <w:bCs/>
          <w:lang w:val="en-US"/>
        </w:rPr>
        <w:t xml:space="preserve"> from FR1-FR1 NR-DC to FR1-FR1 NR-DC with parallel processing</w:t>
      </w:r>
      <w:r w:rsidRPr="00025881">
        <w:rPr>
          <w:b/>
          <w:bCs/>
          <w:lang w:val="en-US"/>
        </w:rPr>
        <w:t>”</w:t>
      </w:r>
    </w:p>
    <w:p w14:paraId="066554E0" w14:textId="77777777" w:rsidR="00FE23EC" w:rsidRDefault="00FE23EC" w:rsidP="00732D88">
      <w:pPr>
        <w:rPr>
          <w:b/>
          <w:bCs/>
          <w:lang w:val="en-US"/>
        </w:rPr>
      </w:pPr>
    </w:p>
    <w:p w14:paraId="5A761B8E" w14:textId="77777777" w:rsidR="00FE23EC" w:rsidRDefault="00FE23EC" w:rsidP="00732D88">
      <w:pPr>
        <w:rPr>
          <w:b/>
          <w:bCs/>
          <w:lang w:val="en-US"/>
        </w:rPr>
      </w:pPr>
    </w:p>
    <w:p w14:paraId="4EF73B6F" w14:textId="77777777" w:rsidR="00186322" w:rsidRDefault="00186322" w:rsidP="00186322">
      <w:pPr>
        <w:pStyle w:val="Heading1"/>
        <w:rPr>
          <w:lang w:val="en-US"/>
        </w:rPr>
      </w:pPr>
      <w:r>
        <w:rPr>
          <w:lang w:val="en-US"/>
        </w:rPr>
        <w:lastRenderedPageBreak/>
        <w:t>Conclusions</w:t>
      </w:r>
    </w:p>
    <w:p w14:paraId="17CB4538" w14:textId="77777777" w:rsidR="00366A87" w:rsidRDefault="00366A87" w:rsidP="00366A87">
      <w:pPr>
        <w:rPr>
          <w:lang w:val="en-US"/>
        </w:rPr>
      </w:pPr>
      <w:r w:rsidRPr="00F53311">
        <w:rPr>
          <w:b/>
          <w:bCs/>
          <w:lang w:val="en-US"/>
        </w:rPr>
        <w:t>Observation</w:t>
      </w:r>
      <w:r>
        <w:rPr>
          <w:lang w:val="en-US"/>
        </w:rPr>
        <w:t xml:space="preserve">: Since RAN4 already introduced TC for conditional </w:t>
      </w:r>
      <w:proofErr w:type="spellStart"/>
      <w:r>
        <w:rPr>
          <w:lang w:val="en-US"/>
        </w:rPr>
        <w:t>PSCell</w:t>
      </w:r>
      <w:proofErr w:type="spellEnd"/>
      <w:r>
        <w:rPr>
          <w:lang w:val="en-US"/>
        </w:rPr>
        <w:t xml:space="preserve"> addition/release or </w:t>
      </w:r>
      <w:proofErr w:type="spellStart"/>
      <w:r>
        <w:rPr>
          <w:lang w:val="en-US"/>
        </w:rPr>
        <w:t>PSCell</w:t>
      </w:r>
      <w:proofErr w:type="spellEnd"/>
      <w:r>
        <w:rPr>
          <w:lang w:val="en-US"/>
        </w:rPr>
        <w:t xml:space="preserve"> activation in EN-DC, and the requirements are applicable for both EN-DC and NR-DC. Therefore, it is verified in existing test case and RAN4 does not need to introduce same test for FR1-FR1 NR-DC. </w:t>
      </w:r>
    </w:p>
    <w:p w14:paraId="6C2B254C" w14:textId="77777777" w:rsidR="00366A87" w:rsidRPr="00716E9E" w:rsidRDefault="00366A87" w:rsidP="00366A87">
      <w:pPr>
        <w:rPr>
          <w:b/>
          <w:bCs/>
          <w:lang w:val="en-US"/>
        </w:rPr>
      </w:pPr>
      <w:r w:rsidRPr="00716E9E">
        <w:rPr>
          <w:b/>
          <w:bCs/>
          <w:lang w:val="en-US"/>
        </w:rPr>
        <w:t xml:space="preserve">Proposal: RAN4 does not need to define the test case for conditional </w:t>
      </w:r>
      <w:proofErr w:type="spellStart"/>
      <w:r w:rsidRPr="00716E9E">
        <w:rPr>
          <w:b/>
          <w:bCs/>
          <w:lang w:val="en-US"/>
        </w:rPr>
        <w:t>PScell</w:t>
      </w:r>
      <w:proofErr w:type="spellEnd"/>
      <w:r w:rsidRPr="00716E9E">
        <w:rPr>
          <w:b/>
          <w:bCs/>
          <w:lang w:val="en-US"/>
        </w:rPr>
        <w:t xml:space="preserve"> addition/release and </w:t>
      </w:r>
      <w:proofErr w:type="spellStart"/>
      <w:r w:rsidRPr="00716E9E">
        <w:rPr>
          <w:b/>
          <w:bCs/>
          <w:lang w:val="en-US"/>
        </w:rPr>
        <w:t>PSCell</w:t>
      </w:r>
      <w:proofErr w:type="spellEnd"/>
      <w:r w:rsidRPr="00716E9E">
        <w:rPr>
          <w:b/>
          <w:bCs/>
          <w:lang w:val="en-US"/>
        </w:rPr>
        <w:t xml:space="preserve"> activation in FR1-FR1 NR-DC. </w:t>
      </w:r>
    </w:p>
    <w:p w14:paraId="4E42B80A" w14:textId="77777777" w:rsidR="00366A87" w:rsidRDefault="00366A87" w:rsidP="00366A87">
      <w:pPr>
        <w:rPr>
          <w:b/>
          <w:bCs/>
          <w:lang w:val="en-US"/>
        </w:rPr>
      </w:pPr>
      <w:r w:rsidRPr="00025881">
        <w:rPr>
          <w:b/>
          <w:bCs/>
          <w:lang w:val="en-US"/>
        </w:rPr>
        <w:t xml:space="preserve">Proposal: RAN4 introduce “TC1: HO with </w:t>
      </w:r>
      <w:proofErr w:type="spellStart"/>
      <w:r w:rsidRPr="00025881">
        <w:rPr>
          <w:b/>
          <w:bCs/>
          <w:lang w:val="en-US"/>
        </w:rPr>
        <w:t>PSCell</w:t>
      </w:r>
      <w:proofErr w:type="spellEnd"/>
      <w:r w:rsidRPr="00025881">
        <w:rPr>
          <w:b/>
          <w:bCs/>
          <w:lang w:val="en-US"/>
        </w:rPr>
        <w:t xml:space="preserve"> from FR1-FR1 NR-DC to FR1-FR1 NR-DC with parallel processing”</w:t>
      </w:r>
    </w:p>
    <w:p w14:paraId="1E8646EC" w14:textId="77777777" w:rsidR="0059003B" w:rsidRPr="00BC4341" w:rsidRDefault="0059003B" w:rsidP="0059003B">
      <w:pPr>
        <w:rPr>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29E2E445" w14:textId="7484C564" w:rsidR="008E74DB" w:rsidRPr="001805C2" w:rsidRDefault="008E74DB" w:rsidP="001805C2">
      <w:pPr>
        <w:rPr>
          <w:lang w:val="en-US"/>
        </w:rPr>
      </w:pPr>
      <w:r w:rsidRPr="001805C2">
        <w:rPr>
          <w:lang w:val="en-US"/>
        </w:rPr>
        <w:t xml:space="preserve">[1] </w:t>
      </w:r>
      <w:r w:rsidR="001C0CCE" w:rsidRPr="001C0CCE">
        <w:t>R4-</w:t>
      </w:r>
      <w:r w:rsidR="00E64E56">
        <w:t>2317360</w:t>
      </w:r>
      <w:r w:rsidRPr="00AD0260">
        <w:rPr>
          <w:lang w:val="en-US"/>
        </w:rPr>
        <w:t xml:space="preserve">, </w:t>
      </w:r>
      <w:r w:rsidR="001C4D11" w:rsidRPr="005E7702">
        <w:rPr>
          <w:color w:val="000000"/>
          <w:sz w:val="22"/>
        </w:rPr>
        <w:t>WF for [108bis][205] NR_RRM_enh3_part2</w:t>
      </w:r>
      <w:r w:rsidR="00AD0260">
        <w:rPr>
          <w:lang w:val="en-US"/>
        </w:rPr>
        <w:t xml:space="preserve">, </w:t>
      </w:r>
      <w:r w:rsidR="00E64E56">
        <w:rPr>
          <w:lang w:val="en-US"/>
        </w:rPr>
        <w:t>OPPO</w:t>
      </w:r>
      <w:r w:rsidR="000923B2" w:rsidRPr="00AD0260">
        <w:rPr>
          <w:lang w:val="en-US"/>
        </w:rPr>
        <w:t xml:space="preserve">, </w:t>
      </w:r>
      <w:r w:rsidRPr="00AD0260">
        <w:rPr>
          <w:lang w:val="en-US"/>
        </w:rPr>
        <w:t>RAN #</w:t>
      </w:r>
      <w:proofErr w:type="gramStart"/>
      <w:r w:rsidR="001805C2">
        <w:rPr>
          <w:lang w:val="en-US"/>
        </w:rPr>
        <w:t>10</w:t>
      </w:r>
      <w:r w:rsidR="006945B8">
        <w:rPr>
          <w:lang w:val="en-US"/>
        </w:rPr>
        <w:t>8bis</w:t>
      </w:r>
      <w:proofErr w:type="gramEnd"/>
    </w:p>
    <w:p w14:paraId="4AC7A6D2" w14:textId="6857A320" w:rsidR="00647194" w:rsidRPr="005918EC" w:rsidRDefault="00647194" w:rsidP="00186322">
      <w:pPr>
        <w:rPr>
          <w:lang w:val="en-US"/>
        </w:rPr>
      </w:pPr>
    </w:p>
    <w:sectPr w:rsidR="00647194" w:rsidRPr="005918EC"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0DEC4" w14:textId="77777777" w:rsidR="004C1E08" w:rsidRDefault="004C1E08" w:rsidP="009939B7">
      <w:pPr>
        <w:spacing w:after="0"/>
      </w:pPr>
      <w:r>
        <w:separator/>
      </w:r>
    </w:p>
  </w:endnote>
  <w:endnote w:type="continuationSeparator" w:id="0">
    <w:p w14:paraId="467EE97C" w14:textId="77777777" w:rsidR="004C1E08" w:rsidRDefault="004C1E08" w:rsidP="009939B7">
      <w:pPr>
        <w:spacing w:after="0"/>
      </w:pPr>
      <w:r>
        <w:continuationSeparator/>
      </w:r>
    </w:p>
  </w:endnote>
  <w:endnote w:type="continuationNotice" w:id="1">
    <w:p w14:paraId="01DFC56B" w14:textId="77777777" w:rsidR="004C1E08" w:rsidRDefault="004C1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D56757"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D56757" w:rsidRDefault="00D56757">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D56757"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D56757" w:rsidRDefault="00D56757">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471A4" w14:textId="77777777" w:rsidR="004C1E08" w:rsidRDefault="004C1E08" w:rsidP="009939B7">
      <w:pPr>
        <w:spacing w:after="0"/>
      </w:pPr>
      <w:r>
        <w:separator/>
      </w:r>
    </w:p>
  </w:footnote>
  <w:footnote w:type="continuationSeparator" w:id="0">
    <w:p w14:paraId="61164EAF" w14:textId="77777777" w:rsidR="004C1E08" w:rsidRDefault="004C1E08" w:rsidP="009939B7">
      <w:pPr>
        <w:spacing w:after="0"/>
      </w:pPr>
      <w:r>
        <w:continuationSeparator/>
      </w:r>
    </w:p>
  </w:footnote>
  <w:footnote w:type="continuationNotice" w:id="1">
    <w:p w14:paraId="2B398229" w14:textId="77777777" w:rsidR="004C1E08" w:rsidRDefault="004C1E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062F"/>
    <w:multiLevelType w:val="hybridMultilevel"/>
    <w:tmpl w:val="ED8A843E"/>
    <w:lvl w:ilvl="0" w:tplc="74B6C890">
      <w:start w:val="1"/>
      <w:numFmt w:val="bullet"/>
      <w:lvlText w:val="•"/>
      <w:lvlJc w:val="left"/>
      <w:pPr>
        <w:ind w:left="1020" w:hanging="420"/>
      </w:pPr>
      <w:rPr>
        <w:rFonts w:ascii="Arial" w:hAnsi="Arial" w:hint="default"/>
      </w:rPr>
    </w:lvl>
    <w:lvl w:ilvl="1" w:tplc="83FA7C5C">
      <w:numFmt w:val="bullet"/>
      <w:lvlText w:val="-"/>
      <w:lvlJc w:val="left"/>
      <w:pPr>
        <w:ind w:left="1440" w:hanging="420"/>
      </w:pPr>
      <w:rPr>
        <w:rFonts w:ascii="Times New Roman" w:eastAsia="Malgun Gothic" w:hAnsi="Times New Roman" w:cs="Times New Roman"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16cid:durableId="1277248497">
    <w:abstractNumId w:val="1"/>
  </w:num>
  <w:num w:numId="2" w16cid:durableId="73551226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9E1"/>
    <w:rsid w:val="00010B1C"/>
    <w:rsid w:val="00010BA4"/>
    <w:rsid w:val="00010DC6"/>
    <w:rsid w:val="00010DF2"/>
    <w:rsid w:val="0001108B"/>
    <w:rsid w:val="00011944"/>
    <w:rsid w:val="00011CEC"/>
    <w:rsid w:val="0001267C"/>
    <w:rsid w:val="00012A0E"/>
    <w:rsid w:val="00012D26"/>
    <w:rsid w:val="00012EDA"/>
    <w:rsid w:val="0001393B"/>
    <w:rsid w:val="00013AC3"/>
    <w:rsid w:val="000149C4"/>
    <w:rsid w:val="00014A4D"/>
    <w:rsid w:val="00015617"/>
    <w:rsid w:val="00015CE7"/>
    <w:rsid w:val="00016348"/>
    <w:rsid w:val="00016645"/>
    <w:rsid w:val="00016A6A"/>
    <w:rsid w:val="00016CD3"/>
    <w:rsid w:val="00017174"/>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5881"/>
    <w:rsid w:val="000262B9"/>
    <w:rsid w:val="0002638C"/>
    <w:rsid w:val="000279F4"/>
    <w:rsid w:val="00030B09"/>
    <w:rsid w:val="00030DE7"/>
    <w:rsid w:val="000312FB"/>
    <w:rsid w:val="00031694"/>
    <w:rsid w:val="00032669"/>
    <w:rsid w:val="00032724"/>
    <w:rsid w:val="00032BA2"/>
    <w:rsid w:val="00032C7D"/>
    <w:rsid w:val="00032CB5"/>
    <w:rsid w:val="000335B1"/>
    <w:rsid w:val="000335D7"/>
    <w:rsid w:val="00034309"/>
    <w:rsid w:val="00034420"/>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6C1"/>
    <w:rsid w:val="000429C8"/>
    <w:rsid w:val="00042F2B"/>
    <w:rsid w:val="00043549"/>
    <w:rsid w:val="000435C3"/>
    <w:rsid w:val="00043F0E"/>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50D6"/>
    <w:rsid w:val="00056166"/>
    <w:rsid w:val="00056849"/>
    <w:rsid w:val="00056924"/>
    <w:rsid w:val="0005694F"/>
    <w:rsid w:val="00056DA3"/>
    <w:rsid w:val="00057FF2"/>
    <w:rsid w:val="00060115"/>
    <w:rsid w:val="000606AD"/>
    <w:rsid w:val="000612AF"/>
    <w:rsid w:val="00061307"/>
    <w:rsid w:val="0006136D"/>
    <w:rsid w:val="00061504"/>
    <w:rsid w:val="00061DFF"/>
    <w:rsid w:val="00063181"/>
    <w:rsid w:val="0006318E"/>
    <w:rsid w:val="000639E8"/>
    <w:rsid w:val="00063A71"/>
    <w:rsid w:val="00063C9D"/>
    <w:rsid w:val="00064C85"/>
    <w:rsid w:val="000651FF"/>
    <w:rsid w:val="000652BC"/>
    <w:rsid w:val="00065587"/>
    <w:rsid w:val="000655E0"/>
    <w:rsid w:val="000656EA"/>
    <w:rsid w:val="00066026"/>
    <w:rsid w:val="00066DA5"/>
    <w:rsid w:val="00067513"/>
    <w:rsid w:val="000675AA"/>
    <w:rsid w:val="000677B3"/>
    <w:rsid w:val="00070903"/>
    <w:rsid w:val="00070BD3"/>
    <w:rsid w:val="00071D30"/>
    <w:rsid w:val="00071E9F"/>
    <w:rsid w:val="000720C4"/>
    <w:rsid w:val="000725AC"/>
    <w:rsid w:val="0007280D"/>
    <w:rsid w:val="00072971"/>
    <w:rsid w:val="000729F8"/>
    <w:rsid w:val="00072D2F"/>
    <w:rsid w:val="00073124"/>
    <w:rsid w:val="0007327C"/>
    <w:rsid w:val="00073883"/>
    <w:rsid w:val="00073AC9"/>
    <w:rsid w:val="00073ED8"/>
    <w:rsid w:val="00074F4A"/>
    <w:rsid w:val="000753D0"/>
    <w:rsid w:val="00075743"/>
    <w:rsid w:val="00075833"/>
    <w:rsid w:val="00075923"/>
    <w:rsid w:val="00075D84"/>
    <w:rsid w:val="00075E34"/>
    <w:rsid w:val="00077082"/>
    <w:rsid w:val="000773E2"/>
    <w:rsid w:val="0007787B"/>
    <w:rsid w:val="00077EB3"/>
    <w:rsid w:val="000815DF"/>
    <w:rsid w:val="00081944"/>
    <w:rsid w:val="00081CB8"/>
    <w:rsid w:val="00081CD3"/>
    <w:rsid w:val="00081E61"/>
    <w:rsid w:val="00081F92"/>
    <w:rsid w:val="000823AB"/>
    <w:rsid w:val="0008273A"/>
    <w:rsid w:val="00082938"/>
    <w:rsid w:val="00082CE7"/>
    <w:rsid w:val="000831CC"/>
    <w:rsid w:val="00083B49"/>
    <w:rsid w:val="00083BDB"/>
    <w:rsid w:val="000841FD"/>
    <w:rsid w:val="000847BC"/>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39"/>
    <w:rsid w:val="00093510"/>
    <w:rsid w:val="000942C6"/>
    <w:rsid w:val="0009490E"/>
    <w:rsid w:val="00094BBE"/>
    <w:rsid w:val="0009554A"/>
    <w:rsid w:val="00095814"/>
    <w:rsid w:val="000962AA"/>
    <w:rsid w:val="0009652F"/>
    <w:rsid w:val="00096B4F"/>
    <w:rsid w:val="00096BD9"/>
    <w:rsid w:val="00096C13"/>
    <w:rsid w:val="00096C63"/>
    <w:rsid w:val="00097636"/>
    <w:rsid w:val="00097C52"/>
    <w:rsid w:val="000A04D4"/>
    <w:rsid w:val="000A100E"/>
    <w:rsid w:val="000A1265"/>
    <w:rsid w:val="000A1350"/>
    <w:rsid w:val="000A14BB"/>
    <w:rsid w:val="000A167E"/>
    <w:rsid w:val="000A2AEC"/>
    <w:rsid w:val="000A45EE"/>
    <w:rsid w:val="000A567D"/>
    <w:rsid w:val="000A5B62"/>
    <w:rsid w:val="000A5FBF"/>
    <w:rsid w:val="000A5FF7"/>
    <w:rsid w:val="000A643B"/>
    <w:rsid w:val="000A645B"/>
    <w:rsid w:val="000A645E"/>
    <w:rsid w:val="000A6855"/>
    <w:rsid w:val="000A68FB"/>
    <w:rsid w:val="000A7454"/>
    <w:rsid w:val="000B0067"/>
    <w:rsid w:val="000B038E"/>
    <w:rsid w:val="000B09C5"/>
    <w:rsid w:val="000B0E8B"/>
    <w:rsid w:val="000B10A0"/>
    <w:rsid w:val="000B1141"/>
    <w:rsid w:val="000B1277"/>
    <w:rsid w:val="000B1585"/>
    <w:rsid w:val="000B187E"/>
    <w:rsid w:val="000B2537"/>
    <w:rsid w:val="000B26E6"/>
    <w:rsid w:val="000B2AD9"/>
    <w:rsid w:val="000B31CF"/>
    <w:rsid w:val="000B3FA1"/>
    <w:rsid w:val="000B4222"/>
    <w:rsid w:val="000B4AB4"/>
    <w:rsid w:val="000B4F0C"/>
    <w:rsid w:val="000B5048"/>
    <w:rsid w:val="000B5F34"/>
    <w:rsid w:val="000B5FB1"/>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6CF"/>
    <w:rsid w:val="000C570A"/>
    <w:rsid w:val="000C678D"/>
    <w:rsid w:val="000C6BFC"/>
    <w:rsid w:val="000C7340"/>
    <w:rsid w:val="000C7457"/>
    <w:rsid w:val="000C79A2"/>
    <w:rsid w:val="000D01AF"/>
    <w:rsid w:val="000D01ED"/>
    <w:rsid w:val="000D160A"/>
    <w:rsid w:val="000D18EC"/>
    <w:rsid w:val="000D1AD2"/>
    <w:rsid w:val="000D244F"/>
    <w:rsid w:val="000D28A3"/>
    <w:rsid w:val="000D3010"/>
    <w:rsid w:val="000D3720"/>
    <w:rsid w:val="000D40F2"/>
    <w:rsid w:val="000D4519"/>
    <w:rsid w:val="000D4816"/>
    <w:rsid w:val="000D4DEC"/>
    <w:rsid w:val="000D51E3"/>
    <w:rsid w:val="000D569F"/>
    <w:rsid w:val="000D5A17"/>
    <w:rsid w:val="000D671C"/>
    <w:rsid w:val="000D69D1"/>
    <w:rsid w:val="000D6E43"/>
    <w:rsid w:val="000D735C"/>
    <w:rsid w:val="000D7700"/>
    <w:rsid w:val="000D7DE9"/>
    <w:rsid w:val="000E0045"/>
    <w:rsid w:val="000E0A10"/>
    <w:rsid w:val="000E1360"/>
    <w:rsid w:val="000E1886"/>
    <w:rsid w:val="000E202F"/>
    <w:rsid w:val="000E2495"/>
    <w:rsid w:val="000E25D9"/>
    <w:rsid w:val="000E26BD"/>
    <w:rsid w:val="000E2CDA"/>
    <w:rsid w:val="000E3E94"/>
    <w:rsid w:val="000E451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9D5"/>
    <w:rsid w:val="000F1AE8"/>
    <w:rsid w:val="000F2230"/>
    <w:rsid w:val="000F2FF6"/>
    <w:rsid w:val="000F3FFD"/>
    <w:rsid w:val="000F43C2"/>
    <w:rsid w:val="000F446E"/>
    <w:rsid w:val="000F4674"/>
    <w:rsid w:val="000F4E48"/>
    <w:rsid w:val="000F502F"/>
    <w:rsid w:val="000F519D"/>
    <w:rsid w:val="000F5839"/>
    <w:rsid w:val="000F625B"/>
    <w:rsid w:val="000F65D1"/>
    <w:rsid w:val="000F65E1"/>
    <w:rsid w:val="000F67C0"/>
    <w:rsid w:val="000F69BC"/>
    <w:rsid w:val="000F736D"/>
    <w:rsid w:val="000F7B04"/>
    <w:rsid w:val="000F7B81"/>
    <w:rsid w:val="000F7E16"/>
    <w:rsid w:val="000F7ECB"/>
    <w:rsid w:val="001000DD"/>
    <w:rsid w:val="0010051F"/>
    <w:rsid w:val="00100769"/>
    <w:rsid w:val="0010097A"/>
    <w:rsid w:val="00100A8C"/>
    <w:rsid w:val="00101573"/>
    <w:rsid w:val="00101743"/>
    <w:rsid w:val="00101784"/>
    <w:rsid w:val="00102148"/>
    <w:rsid w:val="00102169"/>
    <w:rsid w:val="001025B8"/>
    <w:rsid w:val="00102784"/>
    <w:rsid w:val="001032B8"/>
    <w:rsid w:val="001033CE"/>
    <w:rsid w:val="00103F7C"/>
    <w:rsid w:val="0010494F"/>
    <w:rsid w:val="00104A4E"/>
    <w:rsid w:val="001050F1"/>
    <w:rsid w:val="0010533A"/>
    <w:rsid w:val="001060FC"/>
    <w:rsid w:val="0010618D"/>
    <w:rsid w:val="001064C0"/>
    <w:rsid w:val="00106E03"/>
    <w:rsid w:val="00106EE6"/>
    <w:rsid w:val="00107310"/>
    <w:rsid w:val="00107590"/>
    <w:rsid w:val="00107877"/>
    <w:rsid w:val="00107D8B"/>
    <w:rsid w:val="00107DF1"/>
    <w:rsid w:val="001120F9"/>
    <w:rsid w:val="00112446"/>
    <w:rsid w:val="001125BF"/>
    <w:rsid w:val="0011270A"/>
    <w:rsid w:val="00112950"/>
    <w:rsid w:val="00112AA5"/>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A3B"/>
    <w:rsid w:val="00123B9C"/>
    <w:rsid w:val="00123EF0"/>
    <w:rsid w:val="0012426A"/>
    <w:rsid w:val="00124716"/>
    <w:rsid w:val="00124776"/>
    <w:rsid w:val="0012498D"/>
    <w:rsid w:val="00124B37"/>
    <w:rsid w:val="00124C0A"/>
    <w:rsid w:val="001253D8"/>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BD4"/>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20E"/>
    <w:rsid w:val="00137D5D"/>
    <w:rsid w:val="001402AA"/>
    <w:rsid w:val="001405E2"/>
    <w:rsid w:val="001408E9"/>
    <w:rsid w:val="001409F1"/>
    <w:rsid w:val="00140AA1"/>
    <w:rsid w:val="00140F5A"/>
    <w:rsid w:val="00141342"/>
    <w:rsid w:val="00141D31"/>
    <w:rsid w:val="00141F72"/>
    <w:rsid w:val="00142022"/>
    <w:rsid w:val="00142C59"/>
    <w:rsid w:val="00142CC9"/>
    <w:rsid w:val="0014317A"/>
    <w:rsid w:val="00143395"/>
    <w:rsid w:val="00143513"/>
    <w:rsid w:val="00144234"/>
    <w:rsid w:val="00144866"/>
    <w:rsid w:val="001448F1"/>
    <w:rsid w:val="00144FDD"/>
    <w:rsid w:val="00145855"/>
    <w:rsid w:val="00145C44"/>
    <w:rsid w:val="00145ED2"/>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3CDC"/>
    <w:rsid w:val="0015419D"/>
    <w:rsid w:val="00154AAF"/>
    <w:rsid w:val="00154CC5"/>
    <w:rsid w:val="0015508E"/>
    <w:rsid w:val="001550EC"/>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3DD"/>
    <w:rsid w:val="0017046A"/>
    <w:rsid w:val="0017049B"/>
    <w:rsid w:val="00170663"/>
    <w:rsid w:val="00171185"/>
    <w:rsid w:val="00171186"/>
    <w:rsid w:val="001719B3"/>
    <w:rsid w:val="00171BED"/>
    <w:rsid w:val="001726AB"/>
    <w:rsid w:val="00172C76"/>
    <w:rsid w:val="00173730"/>
    <w:rsid w:val="0017441A"/>
    <w:rsid w:val="001746E5"/>
    <w:rsid w:val="00174AE0"/>
    <w:rsid w:val="00175368"/>
    <w:rsid w:val="001757AD"/>
    <w:rsid w:val="00175D85"/>
    <w:rsid w:val="0017652E"/>
    <w:rsid w:val="00177C9A"/>
    <w:rsid w:val="001803DC"/>
    <w:rsid w:val="001804A1"/>
    <w:rsid w:val="001805C2"/>
    <w:rsid w:val="001806D8"/>
    <w:rsid w:val="001806DB"/>
    <w:rsid w:val="0018086F"/>
    <w:rsid w:val="00180E46"/>
    <w:rsid w:val="00181236"/>
    <w:rsid w:val="001823D7"/>
    <w:rsid w:val="00182E6B"/>
    <w:rsid w:val="0018378E"/>
    <w:rsid w:val="00183885"/>
    <w:rsid w:val="00183928"/>
    <w:rsid w:val="00183976"/>
    <w:rsid w:val="00183D52"/>
    <w:rsid w:val="00183EAD"/>
    <w:rsid w:val="00184885"/>
    <w:rsid w:val="00184CC7"/>
    <w:rsid w:val="001854AA"/>
    <w:rsid w:val="0018567F"/>
    <w:rsid w:val="00186322"/>
    <w:rsid w:val="0018644C"/>
    <w:rsid w:val="001868E3"/>
    <w:rsid w:val="00187EB0"/>
    <w:rsid w:val="0019036D"/>
    <w:rsid w:val="001903EB"/>
    <w:rsid w:val="00190CAB"/>
    <w:rsid w:val="00190FFA"/>
    <w:rsid w:val="0019116E"/>
    <w:rsid w:val="00191184"/>
    <w:rsid w:val="0019163E"/>
    <w:rsid w:val="00191F14"/>
    <w:rsid w:val="00192167"/>
    <w:rsid w:val="00192788"/>
    <w:rsid w:val="00194778"/>
    <w:rsid w:val="00194832"/>
    <w:rsid w:val="00194D22"/>
    <w:rsid w:val="00195760"/>
    <w:rsid w:val="00195820"/>
    <w:rsid w:val="00195DB4"/>
    <w:rsid w:val="00195E1F"/>
    <w:rsid w:val="001966C3"/>
    <w:rsid w:val="00197078"/>
    <w:rsid w:val="0019708A"/>
    <w:rsid w:val="00197A70"/>
    <w:rsid w:val="00197AE8"/>
    <w:rsid w:val="00197BCB"/>
    <w:rsid w:val="00197D9E"/>
    <w:rsid w:val="001A0663"/>
    <w:rsid w:val="001A0695"/>
    <w:rsid w:val="001A076D"/>
    <w:rsid w:val="001A0EE5"/>
    <w:rsid w:val="001A146E"/>
    <w:rsid w:val="001A1A71"/>
    <w:rsid w:val="001A1CBF"/>
    <w:rsid w:val="001A2B7A"/>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5FF"/>
    <w:rsid w:val="001B3183"/>
    <w:rsid w:val="001B3A11"/>
    <w:rsid w:val="001B3A69"/>
    <w:rsid w:val="001B4152"/>
    <w:rsid w:val="001B47E9"/>
    <w:rsid w:val="001B4872"/>
    <w:rsid w:val="001B4D09"/>
    <w:rsid w:val="001B5913"/>
    <w:rsid w:val="001B59B3"/>
    <w:rsid w:val="001B6338"/>
    <w:rsid w:val="001B6D32"/>
    <w:rsid w:val="001B6ED5"/>
    <w:rsid w:val="001B73CC"/>
    <w:rsid w:val="001C0033"/>
    <w:rsid w:val="001C0974"/>
    <w:rsid w:val="001C0C88"/>
    <w:rsid w:val="001C0CCE"/>
    <w:rsid w:val="001C0DAE"/>
    <w:rsid w:val="001C1CF7"/>
    <w:rsid w:val="001C218C"/>
    <w:rsid w:val="001C280F"/>
    <w:rsid w:val="001C2EE7"/>
    <w:rsid w:val="001C3052"/>
    <w:rsid w:val="001C3546"/>
    <w:rsid w:val="001C3555"/>
    <w:rsid w:val="001C3A3F"/>
    <w:rsid w:val="001C4702"/>
    <w:rsid w:val="001C4D11"/>
    <w:rsid w:val="001C5501"/>
    <w:rsid w:val="001C56CA"/>
    <w:rsid w:val="001C61A3"/>
    <w:rsid w:val="001C6C07"/>
    <w:rsid w:val="001C7A53"/>
    <w:rsid w:val="001C7FA6"/>
    <w:rsid w:val="001D019F"/>
    <w:rsid w:val="001D028D"/>
    <w:rsid w:val="001D060A"/>
    <w:rsid w:val="001D0A9F"/>
    <w:rsid w:val="001D13B8"/>
    <w:rsid w:val="001D1768"/>
    <w:rsid w:val="001D18F3"/>
    <w:rsid w:val="001D1B4A"/>
    <w:rsid w:val="001D20E2"/>
    <w:rsid w:val="001D27EC"/>
    <w:rsid w:val="001D33F4"/>
    <w:rsid w:val="001D34FA"/>
    <w:rsid w:val="001D3AAA"/>
    <w:rsid w:val="001D3AB9"/>
    <w:rsid w:val="001D3D83"/>
    <w:rsid w:val="001D4399"/>
    <w:rsid w:val="001D43D4"/>
    <w:rsid w:val="001D5715"/>
    <w:rsid w:val="001D6552"/>
    <w:rsid w:val="001D6888"/>
    <w:rsid w:val="001D6BBD"/>
    <w:rsid w:val="001D77B8"/>
    <w:rsid w:val="001E0408"/>
    <w:rsid w:val="001E0EDA"/>
    <w:rsid w:val="001E11AC"/>
    <w:rsid w:val="001E121F"/>
    <w:rsid w:val="001E1548"/>
    <w:rsid w:val="001E1E2E"/>
    <w:rsid w:val="001E2091"/>
    <w:rsid w:val="001E3175"/>
    <w:rsid w:val="001E33C1"/>
    <w:rsid w:val="001E4305"/>
    <w:rsid w:val="001E5436"/>
    <w:rsid w:val="001E5686"/>
    <w:rsid w:val="001E5FFE"/>
    <w:rsid w:val="001E6D53"/>
    <w:rsid w:val="001E7AD0"/>
    <w:rsid w:val="001F0951"/>
    <w:rsid w:val="001F09F2"/>
    <w:rsid w:val="001F0E38"/>
    <w:rsid w:val="001F203A"/>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1F7E4F"/>
    <w:rsid w:val="0020038F"/>
    <w:rsid w:val="002004BB"/>
    <w:rsid w:val="00200596"/>
    <w:rsid w:val="00200978"/>
    <w:rsid w:val="002011AB"/>
    <w:rsid w:val="0020140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B8"/>
    <w:rsid w:val="002063BF"/>
    <w:rsid w:val="00206728"/>
    <w:rsid w:val="00207069"/>
    <w:rsid w:val="00207B5A"/>
    <w:rsid w:val="00207BD6"/>
    <w:rsid w:val="0021038D"/>
    <w:rsid w:val="00210CFB"/>
    <w:rsid w:val="00211B6A"/>
    <w:rsid w:val="00211F64"/>
    <w:rsid w:val="002120BA"/>
    <w:rsid w:val="0021297E"/>
    <w:rsid w:val="00213606"/>
    <w:rsid w:val="0021396A"/>
    <w:rsid w:val="00213971"/>
    <w:rsid w:val="002139A9"/>
    <w:rsid w:val="00213D28"/>
    <w:rsid w:val="00213EAC"/>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A70"/>
    <w:rsid w:val="00220EB4"/>
    <w:rsid w:val="002211C9"/>
    <w:rsid w:val="00221427"/>
    <w:rsid w:val="00221D34"/>
    <w:rsid w:val="00221D93"/>
    <w:rsid w:val="002223C3"/>
    <w:rsid w:val="0022261C"/>
    <w:rsid w:val="00222B67"/>
    <w:rsid w:val="00222D66"/>
    <w:rsid w:val="00223C67"/>
    <w:rsid w:val="002241E3"/>
    <w:rsid w:val="00224626"/>
    <w:rsid w:val="002248E1"/>
    <w:rsid w:val="0022520D"/>
    <w:rsid w:val="00225597"/>
    <w:rsid w:val="002265A5"/>
    <w:rsid w:val="002265CB"/>
    <w:rsid w:val="0022679D"/>
    <w:rsid w:val="00226835"/>
    <w:rsid w:val="00226930"/>
    <w:rsid w:val="0022705E"/>
    <w:rsid w:val="00227A68"/>
    <w:rsid w:val="002302A3"/>
    <w:rsid w:val="00230545"/>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25B"/>
    <w:rsid w:val="00243A95"/>
    <w:rsid w:val="00244785"/>
    <w:rsid w:val="00244B01"/>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6BFC"/>
    <w:rsid w:val="00257357"/>
    <w:rsid w:val="00257544"/>
    <w:rsid w:val="002575A2"/>
    <w:rsid w:val="0025776E"/>
    <w:rsid w:val="002578A0"/>
    <w:rsid w:val="00257BF4"/>
    <w:rsid w:val="00257E64"/>
    <w:rsid w:val="0026064B"/>
    <w:rsid w:val="00260896"/>
    <w:rsid w:val="002611AF"/>
    <w:rsid w:val="002611B2"/>
    <w:rsid w:val="002619B9"/>
    <w:rsid w:val="00261DC1"/>
    <w:rsid w:val="00262282"/>
    <w:rsid w:val="00262383"/>
    <w:rsid w:val="00262987"/>
    <w:rsid w:val="00262C0C"/>
    <w:rsid w:val="00262FF2"/>
    <w:rsid w:val="00262FF4"/>
    <w:rsid w:val="002633F8"/>
    <w:rsid w:val="00263F72"/>
    <w:rsid w:val="00264730"/>
    <w:rsid w:val="002648CD"/>
    <w:rsid w:val="00264963"/>
    <w:rsid w:val="002650F9"/>
    <w:rsid w:val="00265B52"/>
    <w:rsid w:val="00265EA2"/>
    <w:rsid w:val="00266907"/>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C9A"/>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BC"/>
    <w:rsid w:val="0029622A"/>
    <w:rsid w:val="00296997"/>
    <w:rsid w:val="00296EEE"/>
    <w:rsid w:val="00296FE1"/>
    <w:rsid w:val="002970C0"/>
    <w:rsid w:val="00297813"/>
    <w:rsid w:val="002A038E"/>
    <w:rsid w:val="002A05BC"/>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5C1"/>
    <w:rsid w:val="002A4A34"/>
    <w:rsid w:val="002A4AEF"/>
    <w:rsid w:val="002A4C33"/>
    <w:rsid w:val="002A5317"/>
    <w:rsid w:val="002A5388"/>
    <w:rsid w:val="002A5700"/>
    <w:rsid w:val="002A5A78"/>
    <w:rsid w:val="002A6333"/>
    <w:rsid w:val="002A7A5E"/>
    <w:rsid w:val="002B0055"/>
    <w:rsid w:val="002B02E9"/>
    <w:rsid w:val="002B055D"/>
    <w:rsid w:val="002B080D"/>
    <w:rsid w:val="002B0899"/>
    <w:rsid w:val="002B09A1"/>
    <w:rsid w:val="002B0C68"/>
    <w:rsid w:val="002B0D0E"/>
    <w:rsid w:val="002B11DF"/>
    <w:rsid w:val="002B19E4"/>
    <w:rsid w:val="002B1FC3"/>
    <w:rsid w:val="002B250E"/>
    <w:rsid w:val="002B2E20"/>
    <w:rsid w:val="002B315D"/>
    <w:rsid w:val="002B32D8"/>
    <w:rsid w:val="002B3365"/>
    <w:rsid w:val="002B393D"/>
    <w:rsid w:val="002B39E0"/>
    <w:rsid w:val="002B3F06"/>
    <w:rsid w:val="002B488D"/>
    <w:rsid w:val="002B4C52"/>
    <w:rsid w:val="002B4F88"/>
    <w:rsid w:val="002B538F"/>
    <w:rsid w:val="002B5C0E"/>
    <w:rsid w:val="002B5C7C"/>
    <w:rsid w:val="002B5D34"/>
    <w:rsid w:val="002B76BD"/>
    <w:rsid w:val="002B78CF"/>
    <w:rsid w:val="002B79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6CE5"/>
    <w:rsid w:val="002C73E0"/>
    <w:rsid w:val="002C7482"/>
    <w:rsid w:val="002C7FD9"/>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1E"/>
    <w:rsid w:val="002D57E4"/>
    <w:rsid w:val="002D6A81"/>
    <w:rsid w:val="002D7290"/>
    <w:rsid w:val="002D7844"/>
    <w:rsid w:val="002D7AAE"/>
    <w:rsid w:val="002D7BC4"/>
    <w:rsid w:val="002D7CAB"/>
    <w:rsid w:val="002D7EE8"/>
    <w:rsid w:val="002D7FEB"/>
    <w:rsid w:val="002E095D"/>
    <w:rsid w:val="002E1C57"/>
    <w:rsid w:val="002E29FC"/>
    <w:rsid w:val="002E2C45"/>
    <w:rsid w:val="002E301E"/>
    <w:rsid w:val="002E30BA"/>
    <w:rsid w:val="002E3311"/>
    <w:rsid w:val="002E3353"/>
    <w:rsid w:val="002E37E8"/>
    <w:rsid w:val="002E385A"/>
    <w:rsid w:val="002E4272"/>
    <w:rsid w:val="002E42BF"/>
    <w:rsid w:val="002E4D88"/>
    <w:rsid w:val="002E515D"/>
    <w:rsid w:val="002E5531"/>
    <w:rsid w:val="002E65D1"/>
    <w:rsid w:val="002E66DA"/>
    <w:rsid w:val="002E7011"/>
    <w:rsid w:val="002E7A34"/>
    <w:rsid w:val="002F0543"/>
    <w:rsid w:val="002F0FC5"/>
    <w:rsid w:val="002F1011"/>
    <w:rsid w:val="002F16B8"/>
    <w:rsid w:val="002F1C8C"/>
    <w:rsid w:val="002F1F72"/>
    <w:rsid w:val="002F28ED"/>
    <w:rsid w:val="002F2E44"/>
    <w:rsid w:val="002F2E4A"/>
    <w:rsid w:val="002F3077"/>
    <w:rsid w:val="002F3163"/>
    <w:rsid w:val="002F3D1D"/>
    <w:rsid w:val="002F5071"/>
    <w:rsid w:val="002F57EA"/>
    <w:rsid w:val="002F5B27"/>
    <w:rsid w:val="002F5B45"/>
    <w:rsid w:val="002F5EA4"/>
    <w:rsid w:val="002F66A2"/>
    <w:rsid w:val="002F6B07"/>
    <w:rsid w:val="002F6BE1"/>
    <w:rsid w:val="002F70C7"/>
    <w:rsid w:val="002F72F9"/>
    <w:rsid w:val="002F7590"/>
    <w:rsid w:val="003002BF"/>
    <w:rsid w:val="0030034C"/>
    <w:rsid w:val="0030039F"/>
    <w:rsid w:val="00300510"/>
    <w:rsid w:val="003009F7"/>
    <w:rsid w:val="00300AD8"/>
    <w:rsid w:val="00300B85"/>
    <w:rsid w:val="003010C1"/>
    <w:rsid w:val="003011B8"/>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43A"/>
    <w:rsid w:val="00312744"/>
    <w:rsid w:val="00313317"/>
    <w:rsid w:val="003154FE"/>
    <w:rsid w:val="003158E1"/>
    <w:rsid w:val="003159FF"/>
    <w:rsid w:val="00315B51"/>
    <w:rsid w:val="00315D43"/>
    <w:rsid w:val="00315FCE"/>
    <w:rsid w:val="00316389"/>
    <w:rsid w:val="003166A7"/>
    <w:rsid w:val="003166CB"/>
    <w:rsid w:val="00316861"/>
    <w:rsid w:val="0031689B"/>
    <w:rsid w:val="00316B4C"/>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54B9"/>
    <w:rsid w:val="00326524"/>
    <w:rsid w:val="00326685"/>
    <w:rsid w:val="00326AA4"/>
    <w:rsid w:val="00326F5F"/>
    <w:rsid w:val="003270EE"/>
    <w:rsid w:val="003276E3"/>
    <w:rsid w:val="00327C28"/>
    <w:rsid w:val="00327CE1"/>
    <w:rsid w:val="0033016E"/>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3AA1"/>
    <w:rsid w:val="00345188"/>
    <w:rsid w:val="00345745"/>
    <w:rsid w:val="00345B41"/>
    <w:rsid w:val="003461A5"/>
    <w:rsid w:val="0034635A"/>
    <w:rsid w:val="003464A2"/>
    <w:rsid w:val="003472A9"/>
    <w:rsid w:val="003476B3"/>
    <w:rsid w:val="003501C2"/>
    <w:rsid w:val="00350A2E"/>
    <w:rsid w:val="00350AFC"/>
    <w:rsid w:val="00350B8F"/>
    <w:rsid w:val="00351661"/>
    <w:rsid w:val="00351A92"/>
    <w:rsid w:val="00351AF2"/>
    <w:rsid w:val="00351C65"/>
    <w:rsid w:val="00351CD3"/>
    <w:rsid w:val="00351DAE"/>
    <w:rsid w:val="00351F25"/>
    <w:rsid w:val="00352119"/>
    <w:rsid w:val="00352434"/>
    <w:rsid w:val="0035265D"/>
    <w:rsid w:val="00352D80"/>
    <w:rsid w:val="00353063"/>
    <w:rsid w:val="00353166"/>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577CD"/>
    <w:rsid w:val="00360772"/>
    <w:rsid w:val="00360B6A"/>
    <w:rsid w:val="00360EB4"/>
    <w:rsid w:val="00360FAE"/>
    <w:rsid w:val="0036127F"/>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435"/>
    <w:rsid w:val="003665F7"/>
    <w:rsid w:val="00366A87"/>
    <w:rsid w:val="00366F54"/>
    <w:rsid w:val="0036768B"/>
    <w:rsid w:val="00367B3C"/>
    <w:rsid w:val="00370024"/>
    <w:rsid w:val="003717F5"/>
    <w:rsid w:val="00372428"/>
    <w:rsid w:val="003733AA"/>
    <w:rsid w:val="00373A1A"/>
    <w:rsid w:val="003746B1"/>
    <w:rsid w:val="003746FE"/>
    <w:rsid w:val="0037487E"/>
    <w:rsid w:val="00374F1B"/>
    <w:rsid w:val="0037520A"/>
    <w:rsid w:val="00375A72"/>
    <w:rsid w:val="00375AA5"/>
    <w:rsid w:val="00375BB0"/>
    <w:rsid w:val="00375E6C"/>
    <w:rsid w:val="00376A9E"/>
    <w:rsid w:val="00377E88"/>
    <w:rsid w:val="00380C23"/>
    <w:rsid w:val="00380C67"/>
    <w:rsid w:val="00380FD8"/>
    <w:rsid w:val="003812C9"/>
    <w:rsid w:val="00382146"/>
    <w:rsid w:val="003830AE"/>
    <w:rsid w:val="003836C9"/>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A41"/>
    <w:rsid w:val="00395F99"/>
    <w:rsid w:val="0039622F"/>
    <w:rsid w:val="00396454"/>
    <w:rsid w:val="003965E9"/>
    <w:rsid w:val="003966C2"/>
    <w:rsid w:val="003967E9"/>
    <w:rsid w:val="0039687D"/>
    <w:rsid w:val="00396DE8"/>
    <w:rsid w:val="00396EA3"/>
    <w:rsid w:val="0039702E"/>
    <w:rsid w:val="003975CC"/>
    <w:rsid w:val="00397E66"/>
    <w:rsid w:val="003A0085"/>
    <w:rsid w:val="003A0AC3"/>
    <w:rsid w:val="003A0EB2"/>
    <w:rsid w:val="003A0F76"/>
    <w:rsid w:val="003A130A"/>
    <w:rsid w:val="003A13FC"/>
    <w:rsid w:val="003A1D5C"/>
    <w:rsid w:val="003A2D91"/>
    <w:rsid w:val="003A361C"/>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3CBE"/>
    <w:rsid w:val="003B439A"/>
    <w:rsid w:val="003B4B1E"/>
    <w:rsid w:val="003B4BF2"/>
    <w:rsid w:val="003B4D0A"/>
    <w:rsid w:val="003B575A"/>
    <w:rsid w:val="003B62CF"/>
    <w:rsid w:val="003B67D9"/>
    <w:rsid w:val="003B68A2"/>
    <w:rsid w:val="003B69ED"/>
    <w:rsid w:val="003B6F17"/>
    <w:rsid w:val="003B75C0"/>
    <w:rsid w:val="003B79F9"/>
    <w:rsid w:val="003B7DF7"/>
    <w:rsid w:val="003C04F9"/>
    <w:rsid w:val="003C08BC"/>
    <w:rsid w:val="003C0932"/>
    <w:rsid w:val="003C0F31"/>
    <w:rsid w:val="003C1125"/>
    <w:rsid w:val="003C1262"/>
    <w:rsid w:val="003C13F2"/>
    <w:rsid w:val="003C1B1A"/>
    <w:rsid w:val="003C1DD3"/>
    <w:rsid w:val="003C20D7"/>
    <w:rsid w:val="003C24EF"/>
    <w:rsid w:val="003C3383"/>
    <w:rsid w:val="003C3FA8"/>
    <w:rsid w:val="003C3FBF"/>
    <w:rsid w:val="003C4C0E"/>
    <w:rsid w:val="003C51E7"/>
    <w:rsid w:val="003C5E5E"/>
    <w:rsid w:val="003C68AA"/>
    <w:rsid w:val="003C6ADC"/>
    <w:rsid w:val="003C74C1"/>
    <w:rsid w:val="003D03B1"/>
    <w:rsid w:val="003D0A47"/>
    <w:rsid w:val="003D0DFF"/>
    <w:rsid w:val="003D0ECF"/>
    <w:rsid w:val="003D0FCC"/>
    <w:rsid w:val="003D1475"/>
    <w:rsid w:val="003D14DC"/>
    <w:rsid w:val="003D171E"/>
    <w:rsid w:val="003D1862"/>
    <w:rsid w:val="003D1887"/>
    <w:rsid w:val="003D1CFC"/>
    <w:rsid w:val="003D1D6F"/>
    <w:rsid w:val="003D3783"/>
    <w:rsid w:val="003D3855"/>
    <w:rsid w:val="003D4286"/>
    <w:rsid w:val="003D42B2"/>
    <w:rsid w:val="003D4324"/>
    <w:rsid w:val="003D4670"/>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6D1"/>
    <w:rsid w:val="003E18EA"/>
    <w:rsid w:val="003E2023"/>
    <w:rsid w:val="003E2347"/>
    <w:rsid w:val="003E3E14"/>
    <w:rsid w:val="003E43B7"/>
    <w:rsid w:val="003E48D3"/>
    <w:rsid w:val="003E4CB5"/>
    <w:rsid w:val="003E4CBC"/>
    <w:rsid w:val="003E50F4"/>
    <w:rsid w:val="003E5A91"/>
    <w:rsid w:val="003E5DE5"/>
    <w:rsid w:val="003E648B"/>
    <w:rsid w:val="003E66C8"/>
    <w:rsid w:val="003E6960"/>
    <w:rsid w:val="003E6D49"/>
    <w:rsid w:val="003E705C"/>
    <w:rsid w:val="003E722B"/>
    <w:rsid w:val="003E7B17"/>
    <w:rsid w:val="003E7C29"/>
    <w:rsid w:val="003E7C77"/>
    <w:rsid w:val="003F045F"/>
    <w:rsid w:val="003F0660"/>
    <w:rsid w:val="003F0CE2"/>
    <w:rsid w:val="003F0D45"/>
    <w:rsid w:val="003F0F54"/>
    <w:rsid w:val="003F1350"/>
    <w:rsid w:val="003F13B7"/>
    <w:rsid w:val="003F1793"/>
    <w:rsid w:val="003F1B89"/>
    <w:rsid w:val="003F203B"/>
    <w:rsid w:val="003F239E"/>
    <w:rsid w:val="003F24A6"/>
    <w:rsid w:val="003F2F25"/>
    <w:rsid w:val="003F489A"/>
    <w:rsid w:val="003F4FA7"/>
    <w:rsid w:val="003F4FF8"/>
    <w:rsid w:val="003F5141"/>
    <w:rsid w:val="003F6063"/>
    <w:rsid w:val="003F618D"/>
    <w:rsid w:val="003F6CC9"/>
    <w:rsid w:val="003F6DA5"/>
    <w:rsid w:val="003F6DEF"/>
    <w:rsid w:val="003F7889"/>
    <w:rsid w:val="003F7A83"/>
    <w:rsid w:val="003F7D69"/>
    <w:rsid w:val="00400447"/>
    <w:rsid w:val="004007EF"/>
    <w:rsid w:val="00400E83"/>
    <w:rsid w:val="00400F52"/>
    <w:rsid w:val="004020C7"/>
    <w:rsid w:val="004023DF"/>
    <w:rsid w:val="00402BEB"/>
    <w:rsid w:val="0040312B"/>
    <w:rsid w:val="00403E05"/>
    <w:rsid w:val="00403F36"/>
    <w:rsid w:val="00403F3D"/>
    <w:rsid w:val="00404599"/>
    <w:rsid w:val="00404C2F"/>
    <w:rsid w:val="00404D78"/>
    <w:rsid w:val="00404FF2"/>
    <w:rsid w:val="004061F4"/>
    <w:rsid w:val="004064D5"/>
    <w:rsid w:val="004064E4"/>
    <w:rsid w:val="00406C0E"/>
    <w:rsid w:val="00407631"/>
    <w:rsid w:val="00407B4A"/>
    <w:rsid w:val="00407DCE"/>
    <w:rsid w:val="0041164F"/>
    <w:rsid w:val="00411B8D"/>
    <w:rsid w:val="004121D4"/>
    <w:rsid w:val="004122E9"/>
    <w:rsid w:val="004127B2"/>
    <w:rsid w:val="00412C22"/>
    <w:rsid w:val="00412FD9"/>
    <w:rsid w:val="0041340A"/>
    <w:rsid w:val="00413E03"/>
    <w:rsid w:val="004145A0"/>
    <w:rsid w:val="0041483A"/>
    <w:rsid w:val="004149AD"/>
    <w:rsid w:val="004149F8"/>
    <w:rsid w:val="00414A12"/>
    <w:rsid w:val="00414B5C"/>
    <w:rsid w:val="00414CE5"/>
    <w:rsid w:val="0041510A"/>
    <w:rsid w:val="00415420"/>
    <w:rsid w:val="004162CD"/>
    <w:rsid w:val="00416671"/>
    <w:rsid w:val="00417397"/>
    <w:rsid w:val="0041759A"/>
    <w:rsid w:val="00417940"/>
    <w:rsid w:val="00417CF0"/>
    <w:rsid w:val="004203C3"/>
    <w:rsid w:val="004206EB"/>
    <w:rsid w:val="00420C6B"/>
    <w:rsid w:val="00420E9D"/>
    <w:rsid w:val="00420FCC"/>
    <w:rsid w:val="00421F7D"/>
    <w:rsid w:val="004224D2"/>
    <w:rsid w:val="004236D6"/>
    <w:rsid w:val="004237E5"/>
    <w:rsid w:val="00424E7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06B"/>
    <w:rsid w:val="00436397"/>
    <w:rsid w:val="004369D6"/>
    <w:rsid w:val="00436AA3"/>
    <w:rsid w:val="00436D73"/>
    <w:rsid w:val="00436E6F"/>
    <w:rsid w:val="00436F1D"/>
    <w:rsid w:val="004371BF"/>
    <w:rsid w:val="00437BB4"/>
    <w:rsid w:val="0044036E"/>
    <w:rsid w:val="004406EF"/>
    <w:rsid w:val="00440A9E"/>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7F7"/>
    <w:rsid w:val="00446F99"/>
    <w:rsid w:val="004472C0"/>
    <w:rsid w:val="00447317"/>
    <w:rsid w:val="0044769F"/>
    <w:rsid w:val="00447717"/>
    <w:rsid w:val="004504C9"/>
    <w:rsid w:val="00450CB4"/>
    <w:rsid w:val="004518BB"/>
    <w:rsid w:val="0045208C"/>
    <w:rsid w:val="0045276E"/>
    <w:rsid w:val="00452843"/>
    <w:rsid w:val="00453576"/>
    <w:rsid w:val="004537AC"/>
    <w:rsid w:val="00453824"/>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292"/>
    <w:rsid w:val="00457F45"/>
    <w:rsid w:val="00457F94"/>
    <w:rsid w:val="00460559"/>
    <w:rsid w:val="00460780"/>
    <w:rsid w:val="004609D7"/>
    <w:rsid w:val="00461C87"/>
    <w:rsid w:val="00461D6A"/>
    <w:rsid w:val="00461D8F"/>
    <w:rsid w:val="00461F20"/>
    <w:rsid w:val="00462017"/>
    <w:rsid w:val="0046234A"/>
    <w:rsid w:val="0046237A"/>
    <w:rsid w:val="00462670"/>
    <w:rsid w:val="00462810"/>
    <w:rsid w:val="00462EA1"/>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EEB"/>
    <w:rsid w:val="00474FE5"/>
    <w:rsid w:val="004753C5"/>
    <w:rsid w:val="004753FB"/>
    <w:rsid w:val="0047563F"/>
    <w:rsid w:val="004756E9"/>
    <w:rsid w:val="00476AA3"/>
    <w:rsid w:val="00476B05"/>
    <w:rsid w:val="00476E58"/>
    <w:rsid w:val="00480175"/>
    <w:rsid w:val="0048024C"/>
    <w:rsid w:val="00480BA1"/>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B48"/>
    <w:rsid w:val="00484C1C"/>
    <w:rsid w:val="00484C7E"/>
    <w:rsid w:val="00485D94"/>
    <w:rsid w:val="00486340"/>
    <w:rsid w:val="0048649F"/>
    <w:rsid w:val="00487756"/>
    <w:rsid w:val="00487C2B"/>
    <w:rsid w:val="00487F52"/>
    <w:rsid w:val="0049011D"/>
    <w:rsid w:val="00490597"/>
    <w:rsid w:val="0049092C"/>
    <w:rsid w:val="00490CC9"/>
    <w:rsid w:val="004914C8"/>
    <w:rsid w:val="004917DA"/>
    <w:rsid w:val="00491AD9"/>
    <w:rsid w:val="004921DB"/>
    <w:rsid w:val="00492A04"/>
    <w:rsid w:val="00493100"/>
    <w:rsid w:val="004935FC"/>
    <w:rsid w:val="00493E4E"/>
    <w:rsid w:val="00493F5C"/>
    <w:rsid w:val="00493FB6"/>
    <w:rsid w:val="0049408D"/>
    <w:rsid w:val="004940A9"/>
    <w:rsid w:val="0049425C"/>
    <w:rsid w:val="004942EA"/>
    <w:rsid w:val="00494768"/>
    <w:rsid w:val="00494D2E"/>
    <w:rsid w:val="00496778"/>
    <w:rsid w:val="004968EE"/>
    <w:rsid w:val="00496F77"/>
    <w:rsid w:val="00496FBC"/>
    <w:rsid w:val="00496FCF"/>
    <w:rsid w:val="004972C2"/>
    <w:rsid w:val="004976DB"/>
    <w:rsid w:val="004A03C6"/>
    <w:rsid w:val="004A1009"/>
    <w:rsid w:val="004A12D1"/>
    <w:rsid w:val="004A12D8"/>
    <w:rsid w:val="004A13B4"/>
    <w:rsid w:val="004A1B94"/>
    <w:rsid w:val="004A25E2"/>
    <w:rsid w:val="004A2878"/>
    <w:rsid w:val="004A2FFE"/>
    <w:rsid w:val="004A33DC"/>
    <w:rsid w:val="004A341F"/>
    <w:rsid w:val="004A3685"/>
    <w:rsid w:val="004A3D92"/>
    <w:rsid w:val="004A4170"/>
    <w:rsid w:val="004A564D"/>
    <w:rsid w:val="004A5920"/>
    <w:rsid w:val="004A5D39"/>
    <w:rsid w:val="004A5DDF"/>
    <w:rsid w:val="004A6856"/>
    <w:rsid w:val="004A6DFB"/>
    <w:rsid w:val="004A712E"/>
    <w:rsid w:val="004B0935"/>
    <w:rsid w:val="004B0C64"/>
    <w:rsid w:val="004B2A12"/>
    <w:rsid w:val="004B2E52"/>
    <w:rsid w:val="004B38D3"/>
    <w:rsid w:val="004B3BA5"/>
    <w:rsid w:val="004B3FC9"/>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08"/>
    <w:rsid w:val="004C1E8F"/>
    <w:rsid w:val="004C22E6"/>
    <w:rsid w:val="004C23AA"/>
    <w:rsid w:val="004C2C25"/>
    <w:rsid w:val="004C2CA8"/>
    <w:rsid w:val="004C2D8F"/>
    <w:rsid w:val="004C2EDD"/>
    <w:rsid w:val="004C341E"/>
    <w:rsid w:val="004C38FC"/>
    <w:rsid w:val="004C3F45"/>
    <w:rsid w:val="004C43F6"/>
    <w:rsid w:val="004C48ED"/>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C7B37"/>
    <w:rsid w:val="004D01C2"/>
    <w:rsid w:val="004D0DED"/>
    <w:rsid w:val="004D1452"/>
    <w:rsid w:val="004D17AA"/>
    <w:rsid w:val="004D198B"/>
    <w:rsid w:val="004D2004"/>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22D2"/>
    <w:rsid w:val="004E290C"/>
    <w:rsid w:val="004E32D7"/>
    <w:rsid w:val="004E34E5"/>
    <w:rsid w:val="004E427D"/>
    <w:rsid w:val="004E5336"/>
    <w:rsid w:val="004E5B32"/>
    <w:rsid w:val="004E7381"/>
    <w:rsid w:val="004E7731"/>
    <w:rsid w:val="004E7BBB"/>
    <w:rsid w:val="004E7BC1"/>
    <w:rsid w:val="004E7E9B"/>
    <w:rsid w:val="004F0216"/>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FB1"/>
    <w:rsid w:val="005000F1"/>
    <w:rsid w:val="00500229"/>
    <w:rsid w:val="00500CCF"/>
    <w:rsid w:val="00500ECB"/>
    <w:rsid w:val="00501332"/>
    <w:rsid w:val="00501367"/>
    <w:rsid w:val="00501876"/>
    <w:rsid w:val="00501AA3"/>
    <w:rsid w:val="00502423"/>
    <w:rsid w:val="00502A6C"/>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D52"/>
    <w:rsid w:val="00520EF9"/>
    <w:rsid w:val="00520FD7"/>
    <w:rsid w:val="00521271"/>
    <w:rsid w:val="005217F2"/>
    <w:rsid w:val="00521F57"/>
    <w:rsid w:val="00522325"/>
    <w:rsid w:val="005229A4"/>
    <w:rsid w:val="00523903"/>
    <w:rsid w:val="00524044"/>
    <w:rsid w:val="00524633"/>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063E"/>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6659"/>
    <w:rsid w:val="00537025"/>
    <w:rsid w:val="005372CC"/>
    <w:rsid w:val="005378AD"/>
    <w:rsid w:val="00537C27"/>
    <w:rsid w:val="00540001"/>
    <w:rsid w:val="005400FF"/>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74B6"/>
    <w:rsid w:val="0054779B"/>
    <w:rsid w:val="005501DA"/>
    <w:rsid w:val="00550464"/>
    <w:rsid w:val="00551037"/>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AA"/>
    <w:rsid w:val="0055560A"/>
    <w:rsid w:val="00555925"/>
    <w:rsid w:val="00556610"/>
    <w:rsid w:val="005569CB"/>
    <w:rsid w:val="00556FA3"/>
    <w:rsid w:val="0055751D"/>
    <w:rsid w:val="00557837"/>
    <w:rsid w:val="005579BF"/>
    <w:rsid w:val="00560427"/>
    <w:rsid w:val="005609C1"/>
    <w:rsid w:val="00560E6D"/>
    <w:rsid w:val="005610C7"/>
    <w:rsid w:val="00562430"/>
    <w:rsid w:val="00562611"/>
    <w:rsid w:val="005626D4"/>
    <w:rsid w:val="00562DA2"/>
    <w:rsid w:val="0056355C"/>
    <w:rsid w:val="00564251"/>
    <w:rsid w:val="0056452C"/>
    <w:rsid w:val="00565544"/>
    <w:rsid w:val="00565ACB"/>
    <w:rsid w:val="00566C49"/>
    <w:rsid w:val="005675DC"/>
    <w:rsid w:val="005677F2"/>
    <w:rsid w:val="00570DE5"/>
    <w:rsid w:val="0057173E"/>
    <w:rsid w:val="00571BE2"/>
    <w:rsid w:val="00571CDC"/>
    <w:rsid w:val="00571CF8"/>
    <w:rsid w:val="005723DB"/>
    <w:rsid w:val="005728AB"/>
    <w:rsid w:val="00572F67"/>
    <w:rsid w:val="005732AA"/>
    <w:rsid w:val="0057345E"/>
    <w:rsid w:val="00573568"/>
    <w:rsid w:val="00573CB6"/>
    <w:rsid w:val="00574A71"/>
    <w:rsid w:val="00575258"/>
    <w:rsid w:val="00575861"/>
    <w:rsid w:val="00575AB9"/>
    <w:rsid w:val="005760F8"/>
    <w:rsid w:val="00576252"/>
    <w:rsid w:val="005770CE"/>
    <w:rsid w:val="00577326"/>
    <w:rsid w:val="00577621"/>
    <w:rsid w:val="005817BC"/>
    <w:rsid w:val="00581EA8"/>
    <w:rsid w:val="00582EA6"/>
    <w:rsid w:val="00583833"/>
    <w:rsid w:val="00583998"/>
    <w:rsid w:val="005839AE"/>
    <w:rsid w:val="00583A00"/>
    <w:rsid w:val="00583F39"/>
    <w:rsid w:val="005840FA"/>
    <w:rsid w:val="005842F3"/>
    <w:rsid w:val="00584C2A"/>
    <w:rsid w:val="00584E2D"/>
    <w:rsid w:val="00585940"/>
    <w:rsid w:val="00585C9B"/>
    <w:rsid w:val="0058655F"/>
    <w:rsid w:val="0058665D"/>
    <w:rsid w:val="0058690C"/>
    <w:rsid w:val="0058694D"/>
    <w:rsid w:val="005869AA"/>
    <w:rsid w:val="0059003B"/>
    <w:rsid w:val="005904FD"/>
    <w:rsid w:val="0059063F"/>
    <w:rsid w:val="005907A1"/>
    <w:rsid w:val="00590802"/>
    <w:rsid w:val="00590F86"/>
    <w:rsid w:val="005910EB"/>
    <w:rsid w:val="005918EC"/>
    <w:rsid w:val="00591D48"/>
    <w:rsid w:val="00591E05"/>
    <w:rsid w:val="00592035"/>
    <w:rsid w:val="005923E2"/>
    <w:rsid w:val="0059257A"/>
    <w:rsid w:val="00592BE6"/>
    <w:rsid w:val="00592D01"/>
    <w:rsid w:val="005932FD"/>
    <w:rsid w:val="0059379A"/>
    <w:rsid w:val="005937F2"/>
    <w:rsid w:val="0059430B"/>
    <w:rsid w:val="0059473D"/>
    <w:rsid w:val="00594C14"/>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499"/>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C5"/>
    <w:rsid w:val="005B16F2"/>
    <w:rsid w:val="005B225E"/>
    <w:rsid w:val="005B2993"/>
    <w:rsid w:val="005B2C6F"/>
    <w:rsid w:val="005B2CB7"/>
    <w:rsid w:val="005B2CE8"/>
    <w:rsid w:val="005B2EB1"/>
    <w:rsid w:val="005B2FFD"/>
    <w:rsid w:val="005B3440"/>
    <w:rsid w:val="005B40A3"/>
    <w:rsid w:val="005B42C6"/>
    <w:rsid w:val="005B4A1E"/>
    <w:rsid w:val="005B4A28"/>
    <w:rsid w:val="005B4AD4"/>
    <w:rsid w:val="005B4C8E"/>
    <w:rsid w:val="005B52E4"/>
    <w:rsid w:val="005B53D4"/>
    <w:rsid w:val="005B5DA7"/>
    <w:rsid w:val="005B5F82"/>
    <w:rsid w:val="005B6427"/>
    <w:rsid w:val="005B658C"/>
    <w:rsid w:val="005B659B"/>
    <w:rsid w:val="005B6CE8"/>
    <w:rsid w:val="005B7028"/>
    <w:rsid w:val="005B7BBC"/>
    <w:rsid w:val="005B7C20"/>
    <w:rsid w:val="005C006C"/>
    <w:rsid w:val="005C0450"/>
    <w:rsid w:val="005C04E6"/>
    <w:rsid w:val="005C0A16"/>
    <w:rsid w:val="005C0F22"/>
    <w:rsid w:val="005C1E34"/>
    <w:rsid w:val="005C2E82"/>
    <w:rsid w:val="005C312F"/>
    <w:rsid w:val="005C3472"/>
    <w:rsid w:val="005C3516"/>
    <w:rsid w:val="005C36A8"/>
    <w:rsid w:val="005C3B82"/>
    <w:rsid w:val="005C4013"/>
    <w:rsid w:val="005C4386"/>
    <w:rsid w:val="005C452C"/>
    <w:rsid w:val="005C4B90"/>
    <w:rsid w:val="005C50B8"/>
    <w:rsid w:val="005C511B"/>
    <w:rsid w:val="005C57DC"/>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D92"/>
    <w:rsid w:val="005D3879"/>
    <w:rsid w:val="005D4B10"/>
    <w:rsid w:val="005D4C37"/>
    <w:rsid w:val="005D51F3"/>
    <w:rsid w:val="005D5CBC"/>
    <w:rsid w:val="005D5F26"/>
    <w:rsid w:val="005D6EEF"/>
    <w:rsid w:val="005D70A1"/>
    <w:rsid w:val="005D7129"/>
    <w:rsid w:val="005D7661"/>
    <w:rsid w:val="005D7A30"/>
    <w:rsid w:val="005D7D7D"/>
    <w:rsid w:val="005D7EE3"/>
    <w:rsid w:val="005E0877"/>
    <w:rsid w:val="005E0ED7"/>
    <w:rsid w:val="005E0FE9"/>
    <w:rsid w:val="005E15A5"/>
    <w:rsid w:val="005E1896"/>
    <w:rsid w:val="005E1BFD"/>
    <w:rsid w:val="005E1D72"/>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337"/>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A61"/>
    <w:rsid w:val="00606BFC"/>
    <w:rsid w:val="00606C58"/>
    <w:rsid w:val="00606D16"/>
    <w:rsid w:val="00606ECD"/>
    <w:rsid w:val="0060798A"/>
    <w:rsid w:val="00610733"/>
    <w:rsid w:val="0061073A"/>
    <w:rsid w:val="00611479"/>
    <w:rsid w:val="00611682"/>
    <w:rsid w:val="006117D2"/>
    <w:rsid w:val="00611868"/>
    <w:rsid w:val="00611F80"/>
    <w:rsid w:val="0061298F"/>
    <w:rsid w:val="00612A9B"/>
    <w:rsid w:val="0061305B"/>
    <w:rsid w:val="006145D5"/>
    <w:rsid w:val="006149B5"/>
    <w:rsid w:val="006149CC"/>
    <w:rsid w:val="00614B78"/>
    <w:rsid w:val="00614ED0"/>
    <w:rsid w:val="0061509C"/>
    <w:rsid w:val="006150F6"/>
    <w:rsid w:val="00615837"/>
    <w:rsid w:val="00615E34"/>
    <w:rsid w:val="00615F3B"/>
    <w:rsid w:val="00616060"/>
    <w:rsid w:val="00616066"/>
    <w:rsid w:val="006166AB"/>
    <w:rsid w:val="006168C9"/>
    <w:rsid w:val="00616ADF"/>
    <w:rsid w:val="006174E4"/>
    <w:rsid w:val="0061777F"/>
    <w:rsid w:val="00617AE5"/>
    <w:rsid w:val="00617E72"/>
    <w:rsid w:val="00617FF3"/>
    <w:rsid w:val="00620ABB"/>
    <w:rsid w:val="00620C74"/>
    <w:rsid w:val="00622556"/>
    <w:rsid w:val="00622F15"/>
    <w:rsid w:val="006234D9"/>
    <w:rsid w:val="006238BF"/>
    <w:rsid w:val="006238E2"/>
    <w:rsid w:val="00624097"/>
    <w:rsid w:val="0062473D"/>
    <w:rsid w:val="00624B9C"/>
    <w:rsid w:val="00624FA4"/>
    <w:rsid w:val="00625589"/>
    <w:rsid w:val="00625B25"/>
    <w:rsid w:val="00625F2E"/>
    <w:rsid w:val="00625FC8"/>
    <w:rsid w:val="00626E08"/>
    <w:rsid w:val="006270CA"/>
    <w:rsid w:val="006270FD"/>
    <w:rsid w:val="006275FF"/>
    <w:rsid w:val="00627CA0"/>
    <w:rsid w:val="00627E19"/>
    <w:rsid w:val="00630255"/>
    <w:rsid w:val="00630CCE"/>
    <w:rsid w:val="0063129C"/>
    <w:rsid w:val="006313BD"/>
    <w:rsid w:val="006315F0"/>
    <w:rsid w:val="006316AC"/>
    <w:rsid w:val="00631C3F"/>
    <w:rsid w:val="00632275"/>
    <w:rsid w:val="00632952"/>
    <w:rsid w:val="00632FA8"/>
    <w:rsid w:val="00633319"/>
    <w:rsid w:val="0063335C"/>
    <w:rsid w:val="00633520"/>
    <w:rsid w:val="00633B63"/>
    <w:rsid w:val="006340E0"/>
    <w:rsid w:val="006342AC"/>
    <w:rsid w:val="006342CB"/>
    <w:rsid w:val="0063459D"/>
    <w:rsid w:val="006353ED"/>
    <w:rsid w:val="0063627F"/>
    <w:rsid w:val="00636434"/>
    <w:rsid w:val="0063688C"/>
    <w:rsid w:val="00636D69"/>
    <w:rsid w:val="00636E0E"/>
    <w:rsid w:val="0063773B"/>
    <w:rsid w:val="006378F9"/>
    <w:rsid w:val="006403DE"/>
    <w:rsid w:val="0064071D"/>
    <w:rsid w:val="00640762"/>
    <w:rsid w:val="00641374"/>
    <w:rsid w:val="006426BD"/>
    <w:rsid w:val="00642E01"/>
    <w:rsid w:val="00642E1E"/>
    <w:rsid w:val="0064347C"/>
    <w:rsid w:val="00643680"/>
    <w:rsid w:val="006447CC"/>
    <w:rsid w:val="00644844"/>
    <w:rsid w:val="00645CE8"/>
    <w:rsid w:val="0064613C"/>
    <w:rsid w:val="006461D9"/>
    <w:rsid w:val="0064637E"/>
    <w:rsid w:val="00647194"/>
    <w:rsid w:val="00647DD6"/>
    <w:rsid w:val="00647F3B"/>
    <w:rsid w:val="006506EA"/>
    <w:rsid w:val="00650D37"/>
    <w:rsid w:val="0065129F"/>
    <w:rsid w:val="00651A73"/>
    <w:rsid w:val="00652416"/>
    <w:rsid w:val="00652C53"/>
    <w:rsid w:val="00653480"/>
    <w:rsid w:val="00653601"/>
    <w:rsid w:val="00654121"/>
    <w:rsid w:val="00655603"/>
    <w:rsid w:val="00655AD3"/>
    <w:rsid w:val="006564CF"/>
    <w:rsid w:val="006566E2"/>
    <w:rsid w:val="00656CFF"/>
    <w:rsid w:val="00656F61"/>
    <w:rsid w:val="0065779F"/>
    <w:rsid w:val="00657AD9"/>
    <w:rsid w:val="00657B2C"/>
    <w:rsid w:val="00657DC4"/>
    <w:rsid w:val="00660018"/>
    <w:rsid w:val="00660CA5"/>
    <w:rsid w:val="00660DDC"/>
    <w:rsid w:val="00660E40"/>
    <w:rsid w:val="00660E77"/>
    <w:rsid w:val="006611A8"/>
    <w:rsid w:val="006611CA"/>
    <w:rsid w:val="006611EA"/>
    <w:rsid w:val="0066183D"/>
    <w:rsid w:val="0066185B"/>
    <w:rsid w:val="0066195A"/>
    <w:rsid w:val="00661D43"/>
    <w:rsid w:val="00661E09"/>
    <w:rsid w:val="006622FC"/>
    <w:rsid w:val="006626AC"/>
    <w:rsid w:val="00662858"/>
    <w:rsid w:val="00662BB8"/>
    <w:rsid w:val="00662E84"/>
    <w:rsid w:val="00663489"/>
    <w:rsid w:val="0066348A"/>
    <w:rsid w:val="00663E54"/>
    <w:rsid w:val="006640BF"/>
    <w:rsid w:val="0066412C"/>
    <w:rsid w:val="00664646"/>
    <w:rsid w:val="00664963"/>
    <w:rsid w:val="00664971"/>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5B7"/>
    <w:rsid w:val="0067199A"/>
    <w:rsid w:val="00671D38"/>
    <w:rsid w:val="00672CB8"/>
    <w:rsid w:val="00673611"/>
    <w:rsid w:val="0067368D"/>
    <w:rsid w:val="00673D05"/>
    <w:rsid w:val="00673FCD"/>
    <w:rsid w:val="006741F1"/>
    <w:rsid w:val="00674360"/>
    <w:rsid w:val="00674D9B"/>
    <w:rsid w:val="006753ED"/>
    <w:rsid w:val="00675621"/>
    <w:rsid w:val="00675A4E"/>
    <w:rsid w:val="0067670F"/>
    <w:rsid w:val="00676864"/>
    <w:rsid w:val="006773E0"/>
    <w:rsid w:val="00677555"/>
    <w:rsid w:val="00677BE8"/>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9054C"/>
    <w:rsid w:val="00690A27"/>
    <w:rsid w:val="00691155"/>
    <w:rsid w:val="00691500"/>
    <w:rsid w:val="006916D2"/>
    <w:rsid w:val="00691A5A"/>
    <w:rsid w:val="006926D6"/>
    <w:rsid w:val="0069297E"/>
    <w:rsid w:val="00692B95"/>
    <w:rsid w:val="00692BD9"/>
    <w:rsid w:val="00693267"/>
    <w:rsid w:val="00693591"/>
    <w:rsid w:val="006938C3"/>
    <w:rsid w:val="006945B8"/>
    <w:rsid w:val="0069460E"/>
    <w:rsid w:val="00694771"/>
    <w:rsid w:val="00694F37"/>
    <w:rsid w:val="0069546D"/>
    <w:rsid w:val="006958A5"/>
    <w:rsid w:val="00695F3B"/>
    <w:rsid w:val="00696087"/>
    <w:rsid w:val="00696269"/>
    <w:rsid w:val="006963D0"/>
    <w:rsid w:val="00696F66"/>
    <w:rsid w:val="00697054"/>
    <w:rsid w:val="0069727B"/>
    <w:rsid w:val="006A0127"/>
    <w:rsid w:val="006A1583"/>
    <w:rsid w:val="006A15CD"/>
    <w:rsid w:val="006A18A1"/>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B10"/>
    <w:rsid w:val="006B1BB4"/>
    <w:rsid w:val="006B23A0"/>
    <w:rsid w:val="006B28E6"/>
    <w:rsid w:val="006B35BB"/>
    <w:rsid w:val="006B38A1"/>
    <w:rsid w:val="006B3CB4"/>
    <w:rsid w:val="006B3D73"/>
    <w:rsid w:val="006B3E20"/>
    <w:rsid w:val="006B403A"/>
    <w:rsid w:val="006B4200"/>
    <w:rsid w:val="006B425B"/>
    <w:rsid w:val="006B4A0C"/>
    <w:rsid w:val="006B4C92"/>
    <w:rsid w:val="006B592B"/>
    <w:rsid w:val="006B5DF1"/>
    <w:rsid w:val="006B6D7D"/>
    <w:rsid w:val="006B743C"/>
    <w:rsid w:val="006B7A75"/>
    <w:rsid w:val="006B7CCA"/>
    <w:rsid w:val="006C0280"/>
    <w:rsid w:val="006C0478"/>
    <w:rsid w:val="006C1578"/>
    <w:rsid w:val="006C1677"/>
    <w:rsid w:val="006C16A1"/>
    <w:rsid w:val="006C1977"/>
    <w:rsid w:val="006C1BAE"/>
    <w:rsid w:val="006C1FC0"/>
    <w:rsid w:val="006C202C"/>
    <w:rsid w:val="006C2094"/>
    <w:rsid w:val="006C21D4"/>
    <w:rsid w:val="006C2621"/>
    <w:rsid w:val="006C2B8E"/>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2B8F"/>
    <w:rsid w:val="006D3877"/>
    <w:rsid w:val="006D3C3F"/>
    <w:rsid w:val="006D3FCB"/>
    <w:rsid w:val="006D4110"/>
    <w:rsid w:val="006D4135"/>
    <w:rsid w:val="006D455E"/>
    <w:rsid w:val="006D4ACC"/>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0C24"/>
    <w:rsid w:val="006F108D"/>
    <w:rsid w:val="006F1529"/>
    <w:rsid w:val="006F19EE"/>
    <w:rsid w:val="006F212C"/>
    <w:rsid w:val="006F2300"/>
    <w:rsid w:val="006F2D16"/>
    <w:rsid w:val="006F2EFB"/>
    <w:rsid w:val="006F3DF7"/>
    <w:rsid w:val="006F40F1"/>
    <w:rsid w:val="006F56E1"/>
    <w:rsid w:val="006F6F55"/>
    <w:rsid w:val="006F7EA3"/>
    <w:rsid w:val="0070007C"/>
    <w:rsid w:val="007001F8"/>
    <w:rsid w:val="007009E6"/>
    <w:rsid w:val="007013D3"/>
    <w:rsid w:val="00701A35"/>
    <w:rsid w:val="007020A9"/>
    <w:rsid w:val="00702442"/>
    <w:rsid w:val="0070342A"/>
    <w:rsid w:val="00703EC5"/>
    <w:rsid w:val="0070429F"/>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ADC"/>
    <w:rsid w:val="00712FB3"/>
    <w:rsid w:val="0071331D"/>
    <w:rsid w:val="00713438"/>
    <w:rsid w:val="00713F1E"/>
    <w:rsid w:val="00713FBD"/>
    <w:rsid w:val="00714DB1"/>
    <w:rsid w:val="00714FC1"/>
    <w:rsid w:val="007154C4"/>
    <w:rsid w:val="00715864"/>
    <w:rsid w:val="007158BA"/>
    <w:rsid w:val="0071598D"/>
    <w:rsid w:val="00715BC5"/>
    <w:rsid w:val="00715DBD"/>
    <w:rsid w:val="00716128"/>
    <w:rsid w:val="00716534"/>
    <w:rsid w:val="007167FE"/>
    <w:rsid w:val="00716E9E"/>
    <w:rsid w:val="00716F0A"/>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3D0"/>
    <w:rsid w:val="007254B7"/>
    <w:rsid w:val="007255A1"/>
    <w:rsid w:val="0072660A"/>
    <w:rsid w:val="00726ABD"/>
    <w:rsid w:val="00727446"/>
    <w:rsid w:val="00727590"/>
    <w:rsid w:val="00727664"/>
    <w:rsid w:val="0073170C"/>
    <w:rsid w:val="00732379"/>
    <w:rsid w:val="007325E9"/>
    <w:rsid w:val="0073263E"/>
    <w:rsid w:val="00732D88"/>
    <w:rsid w:val="0073309A"/>
    <w:rsid w:val="00733CD6"/>
    <w:rsid w:val="007340BB"/>
    <w:rsid w:val="00734280"/>
    <w:rsid w:val="00734572"/>
    <w:rsid w:val="00734D31"/>
    <w:rsid w:val="00735FB4"/>
    <w:rsid w:val="007362D5"/>
    <w:rsid w:val="00736F3A"/>
    <w:rsid w:val="007371A4"/>
    <w:rsid w:val="0073774C"/>
    <w:rsid w:val="00737A97"/>
    <w:rsid w:val="007419E4"/>
    <w:rsid w:val="00741D48"/>
    <w:rsid w:val="0074319B"/>
    <w:rsid w:val="00743CE5"/>
    <w:rsid w:val="00743FA7"/>
    <w:rsid w:val="0074489A"/>
    <w:rsid w:val="007448CB"/>
    <w:rsid w:val="00744F70"/>
    <w:rsid w:val="00745AE5"/>
    <w:rsid w:val="00745DB8"/>
    <w:rsid w:val="00746137"/>
    <w:rsid w:val="007461FD"/>
    <w:rsid w:val="0074670F"/>
    <w:rsid w:val="007468B1"/>
    <w:rsid w:val="00746AAC"/>
    <w:rsid w:val="00746CA1"/>
    <w:rsid w:val="00746CAC"/>
    <w:rsid w:val="00747280"/>
    <w:rsid w:val="00747600"/>
    <w:rsid w:val="0074760C"/>
    <w:rsid w:val="007477B0"/>
    <w:rsid w:val="00747BCF"/>
    <w:rsid w:val="0075019F"/>
    <w:rsid w:val="0075064D"/>
    <w:rsid w:val="007507F8"/>
    <w:rsid w:val="00751878"/>
    <w:rsid w:val="00751BEA"/>
    <w:rsid w:val="00752287"/>
    <w:rsid w:val="00752C30"/>
    <w:rsid w:val="00752EC9"/>
    <w:rsid w:val="00753275"/>
    <w:rsid w:val="00753677"/>
    <w:rsid w:val="00753824"/>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3F91"/>
    <w:rsid w:val="007641BF"/>
    <w:rsid w:val="0076447A"/>
    <w:rsid w:val="00764498"/>
    <w:rsid w:val="007646ED"/>
    <w:rsid w:val="0076474C"/>
    <w:rsid w:val="00764BA2"/>
    <w:rsid w:val="00764DB5"/>
    <w:rsid w:val="007655C4"/>
    <w:rsid w:val="007661B3"/>
    <w:rsid w:val="00766345"/>
    <w:rsid w:val="00766443"/>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EC"/>
    <w:rsid w:val="007771FD"/>
    <w:rsid w:val="00777269"/>
    <w:rsid w:val="007773C5"/>
    <w:rsid w:val="00777496"/>
    <w:rsid w:val="00777696"/>
    <w:rsid w:val="0077784E"/>
    <w:rsid w:val="007778C1"/>
    <w:rsid w:val="00777A0F"/>
    <w:rsid w:val="00777D09"/>
    <w:rsid w:val="00780632"/>
    <w:rsid w:val="007807B2"/>
    <w:rsid w:val="00780A1F"/>
    <w:rsid w:val="0078121A"/>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5C8E"/>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69B"/>
    <w:rsid w:val="00791862"/>
    <w:rsid w:val="00791A72"/>
    <w:rsid w:val="00791C21"/>
    <w:rsid w:val="00791CE3"/>
    <w:rsid w:val="00791EB9"/>
    <w:rsid w:val="00792165"/>
    <w:rsid w:val="007921B1"/>
    <w:rsid w:val="00792260"/>
    <w:rsid w:val="00792730"/>
    <w:rsid w:val="007927AB"/>
    <w:rsid w:val="007927EA"/>
    <w:rsid w:val="00792FFB"/>
    <w:rsid w:val="0079306E"/>
    <w:rsid w:val="00794EE1"/>
    <w:rsid w:val="007950B3"/>
    <w:rsid w:val="00795AC4"/>
    <w:rsid w:val="00795EFD"/>
    <w:rsid w:val="00796E4F"/>
    <w:rsid w:val="00797B59"/>
    <w:rsid w:val="00797CBE"/>
    <w:rsid w:val="007A0973"/>
    <w:rsid w:val="007A0CA5"/>
    <w:rsid w:val="007A1A88"/>
    <w:rsid w:val="007A1E58"/>
    <w:rsid w:val="007A2018"/>
    <w:rsid w:val="007A2CFA"/>
    <w:rsid w:val="007A3599"/>
    <w:rsid w:val="007A36A8"/>
    <w:rsid w:val="007A37F7"/>
    <w:rsid w:val="007A3AD2"/>
    <w:rsid w:val="007A4043"/>
    <w:rsid w:val="007A4377"/>
    <w:rsid w:val="007A4B2F"/>
    <w:rsid w:val="007A4DF5"/>
    <w:rsid w:val="007A52BA"/>
    <w:rsid w:val="007A53C6"/>
    <w:rsid w:val="007A5748"/>
    <w:rsid w:val="007A57C4"/>
    <w:rsid w:val="007A5CD9"/>
    <w:rsid w:val="007A5FE3"/>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4998"/>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2C"/>
    <w:rsid w:val="007D2FEC"/>
    <w:rsid w:val="007D342A"/>
    <w:rsid w:val="007D3922"/>
    <w:rsid w:val="007D3B3B"/>
    <w:rsid w:val="007D3DA0"/>
    <w:rsid w:val="007D4C64"/>
    <w:rsid w:val="007D524D"/>
    <w:rsid w:val="007D584C"/>
    <w:rsid w:val="007D5CB7"/>
    <w:rsid w:val="007D647A"/>
    <w:rsid w:val="007D6925"/>
    <w:rsid w:val="007D7088"/>
    <w:rsid w:val="007D7CD0"/>
    <w:rsid w:val="007D7CF1"/>
    <w:rsid w:val="007D7F6F"/>
    <w:rsid w:val="007E0136"/>
    <w:rsid w:val="007E0AC7"/>
    <w:rsid w:val="007E0F60"/>
    <w:rsid w:val="007E144C"/>
    <w:rsid w:val="007E1927"/>
    <w:rsid w:val="007E1C09"/>
    <w:rsid w:val="007E1FC5"/>
    <w:rsid w:val="007E2211"/>
    <w:rsid w:val="007E2600"/>
    <w:rsid w:val="007E2794"/>
    <w:rsid w:val="007E2C7E"/>
    <w:rsid w:val="007E3D98"/>
    <w:rsid w:val="007E42AC"/>
    <w:rsid w:val="007E434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972"/>
    <w:rsid w:val="00804A3A"/>
    <w:rsid w:val="00804B67"/>
    <w:rsid w:val="00804C08"/>
    <w:rsid w:val="00805C44"/>
    <w:rsid w:val="00806455"/>
    <w:rsid w:val="00807B73"/>
    <w:rsid w:val="00807BA4"/>
    <w:rsid w:val="00810579"/>
    <w:rsid w:val="00811004"/>
    <w:rsid w:val="00811257"/>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60FB"/>
    <w:rsid w:val="00816337"/>
    <w:rsid w:val="00816530"/>
    <w:rsid w:val="008165D4"/>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503"/>
    <w:rsid w:val="008278B8"/>
    <w:rsid w:val="00830174"/>
    <w:rsid w:val="00830679"/>
    <w:rsid w:val="00830834"/>
    <w:rsid w:val="00830921"/>
    <w:rsid w:val="00830A86"/>
    <w:rsid w:val="00830C2E"/>
    <w:rsid w:val="00830E9A"/>
    <w:rsid w:val="00831004"/>
    <w:rsid w:val="0083154F"/>
    <w:rsid w:val="00831707"/>
    <w:rsid w:val="00831A5A"/>
    <w:rsid w:val="008321AF"/>
    <w:rsid w:val="0083222C"/>
    <w:rsid w:val="00832C19"/>
    <w:rsid w:val="008331B1"/>
    <w:rsid w:val="00833384"/>
    <w:rsid w:val="00834970"/>
    <w:rsid w:val="00834973"/>
    <w:rsid w:val="00834E3B"/>
    <w:rsid w:val="00835601"/>
    <w:rsid w:val="008356B8"/>
    <w:rsid w:val="008363D5"/>
    <w:rsid w:val="008363F1"/>
    <w:rsid w:val="008368EF"/>
    <w:rsid w:val="00836B39"/>
    <w:rsid w:val="00836C63"/>
    <w:rsid w:val="00836ECC"/>
    <w:rsid w:val="00837D48"/>
    <w:rsid w:val="00837ECC"/>
    <w:rsid w:val="00837EE8"/>
    <w:rsid w:val="00840058"/>
    <w:rsid w:val="00840563"/>
    <w:rsid w:val="0084056A"/>
    <w:rsid w:val="00841675"/>
    <w:rsid w:val="00841D60"/>
    <w:rsid w:val="00841E08"/>
    <w:rsid w:val="00841F06"/>
    <w:rsid w:val="00841F46"/>
    <w:rsid w:val="008422F6"/>
    <w:rsid w:val="00842682"/>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1FC8"/>
    <w:rsid w:val="0085246D"/>
    <w:rsid w:val="00852BC7"/>
    <w:rsid w:val="00852CF5"/>
    <w:rsid w:val="0085364B"/>
    <w:rsid w:val="008536E0"/>
    <w:rsid w:val="008537D3"/>
    <w:rsid w:val="00853DC4"/>
    <w:rsid w:val="00854EC7"/>
    <w:rsid w:val="00855114"/>
    <w:rsid w:val="0085532B"/>
    <w:rsid w:val="00855C15"/>
    <w:rsid w:val="00856003"/>
    <w:rsid w:val="008561C6"/>
    <w:rsid w:val="00856B7D"/>
    <w:rsid w:val="00856EE2"/>
    <w:rsid w:val="00856F8B"/>
    <w:rsid w:val="0085735D"/>
    <w:rsid w:val="00857854"/>
    <w:rsid w:val="0086009F"/>
    <w:rsid w:val="0086034E"/>
    <w:rsid w:val="00860635"/>
    <w:rsid w:val="00860740"/>
    <w:rsid w:val="00860FE3"/>
    <w:rsid w:val="008610D7"/>
    <w:rsid w:val="00861928"/>
    <w:rsid w:val="00862192"/>
    <w:rsid w:val="00862449"/>
    <w:rsid w:val="008624C1"/>
    <w:rsid w:val="00862548"/>
    <w:rsid w:val="00862621"/>
    <w:rsid w:val="00862D86"/>
    <w:rsid w:val="00862DA4"/>
    <w:rsid w:val="00862FC4"/>
    <w:rsid w:val="00863A98"/>
    <w:rsid w:val="00863EEC"/>
    <w:rsid w:val="00863FA3"/>
    <w:rsid w:val="00864202"/>
    <w:rsid w:val="00864518"/>
    <w:rsid w:val="00864BE4"/>
    <w:rsid w:val="00865839"/>
    <w:rsid w:val="00865974"/>
    <w:rsid w:val="00865B71"/>
    <w:rsid w:val="00866059"/>
    <w:rsid w:val="00866D11"/>
    <w:rsid w:val="00867473"/>
    <w:rsid w:val="00867969"/>
    <w:rsid w:val="00867D9A"/>
    <w:rsid w:val="00867F76"/>
    <w:rsid w:val="00870726"/>
    <w:rsid w:val="00870B37"/>
    <w:rsid w:val="00871065"/>
    <w:rsid w:val="00871487"/>
    <w:rsid w:val="008714D8"/>
    <w:rsid w:val="008717D1"/>
    <w:rsid w:val="008718B8"/>
    <w:rsid w:val="0087210A"/>
    <w:rsid w:val="008722D9"/>
    <w:rsid w:val="008727EC"/>
    <w:rsid w:val="008729A8"/>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C4A"/>
    <w:rsid w:val="00880D6D"/>
    <w:rsid w:val="0088165C"/>
    <w:rsid w:val="00881ABF"/>
    <w:rsid w:val="00881D8D"/>
    <w:rsid w:val="0088270D"/>
    <w:rsid w:val="00882BA8"/>
    <w:rsid w:val="00882CAC"/>
    <w:rsid w:val="00882E5A"/>
    <w:rsid w:val="008839A9"/>
    <w:rsid w:val="00885150"/>
    <w:rsid w:val="0088522B"/>
    <w:rsid w:val="008852B0"/>
    <w:rsid w:val="008852D8"/>
    <w:rsid w:val="00885539"/>
    <w:rsid w:val="008855EF"/>
    <w:rsid w:val="0088577B"/>
    <w:rsid w:val="0088589B"/>
    <w:rsid w:val="00885CC0"/>
    <w:rsid w:val="00885E3A"/>
    <w:rsid w:val="00885E44"/>
    <w:rsid w:val="00885F59"/>
    <w:rsid w:val="008867FE"/>
    <w:rsid w:val="00886924"/>
    <w:rsid w:val="00886A33"/>
    <w:rsid w:val="00886C1B"/>
    <w:rsid w:val="00887361"/>
    <w:rsid w:val="00887466"/>
    <w:rsid w:val="0088748D"/>
    <w:rsid w:val="008877B7"/>
    <w:rsid w:val="00887D46"/>
    <w:rsid w:val="00887FA3"/>
    <w:rsid w:val="00890299"/>
    <w:rsid w:val="00890B4A"/>
    <w:rsid w:val="00890F9A"/>
    <w:rsid w:val="008917DB"/>
    <w:rsid w:val="00891E1B"/>
    <w:rsid w:val="00891EEA"/>
    <w:rsid w:val="00891F5C"/>
    <w:rsid w:val="0089250F"/>
    <w:rsid w:val="00893400"/>
    <w:rsid w:val="008934E1"/>
    <w:rsid w:val="00893EB2"/>
    <w:rsid w:val="008940CB"/>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424"/>
    <w:rsid w:val="008B3AE7"/>
    <w:rsid w:val="008B4B30"/>
    <w:rsid w:val="008B4C1B"/>
    <w:rsid w:val="008B5408"/>
    <w:rsid w:val="008B59D1"/>
    <w:rsid w:val="008B5B7D"/>
    <w:rsid w:val="008B5FA7"/>
    <w:rsid w:val="008B627E"/>
    <w:rsid w:val="008B69E0"/>
    <w:rsid w:val="008B7136"/>
    <w:rsid w:val="008B75AF"/>
    <w:rsid w:val="008B768F"/>
    <w:rsid w:val="008B7942"/>
    <w:rsid w:val="008B7D61"/>
    <w:rsid w:val="008C028D"/>
    <w:rsid w:val="008C0493"/>
    <w:rsid w:val="008C07B6"/>
    <w:rsid w:val="008C0E0C"/>
    <w:rsid w:val="008C1482"/>
    <w:rsid w:val="008C1BA1"/>
    <w:rsid w:val="008C2386"/>
    <w:rsid w:val="008C2474"/>
    <w:rsid w:val="008C2A66"/>
    <w:rsid w:val="008C2F1D"/>
    <w:rsid w:val="008C32C9"/>
    <w:rsid w:val="008C39D5"/>
    <w:rsid w:val="008C3B3E"/>
    <w:rsid w:val="008C3C9C"/>
    <w:rsid w:val="008C48DA"/>
    <w:rsid w:val="008C4F75"/>
    <w:rsid w:val="008C5D2E"/>
    <w:rsid w:val="008C5DA4"/>
    <w:rsid w:val="008C5EE6"/>
    <w:rsid w:val="008C62CC"/>
    <w:rsid w:val="008C6973"/>
    <w:rsid w:val="008C697D"/>
    <w:rsid w:val="008C6B02"/>
    <w:rsid w:val="008C6B67"/>
    <w:rsid w:val="008C6B9F"/>
    <w:rsid w:val="008C6D7A"/>
    <w:rsid w:val="008C7160"/>
    <w:rsid w:val="008C76D7"/>
    <w:rsid w:val="008C7A34"/>
    <w:rsid w:val="008D0567"/>
    <w:rsid w:val="008D0925"/>
    <w:rsid w:val="008D0CF6"/>
    <w:rsid w:val="008D1694"/>
    <w:rsid w:val="008D1A86"/>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510"/>
    <w:rsid w:val="008E1A41"/>
    <w:rsid w:val="008E1CD9"/>
    <w:rsid w:val="008E24C7"/>
    <w:rsid w:val="008E3139"/>
    <w:rsid w:val="008E3361"/>
    <w:rsid w:val="008E3481"/>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EA8"/>
    <w:rsid w:val="008F4ACD"/>
    <w:rsid w:val="008F63B0"/>
    <w:rsid w:val="008F6BF8"/>
    <w:rsid w:val="008F6DC6"/>
    <w:rsid w:val="008F7253"/>
    <w:rsid w:val="008F7304"/>
    <w:rsid w:val="008F7553"/>
    <w:rsid w:val="008F7A36"/>
    <w:rsid w:val="008F7CC2"/>
    <w:rsid w:val="00900023"/>
    <w:rsid w:val="00900521"/>
    <w:rsid w:val="00900A12"/>
    <w:rsid w:val="00900AF7"/>
    <w:rsid w:val="00900B62"/>
    <w:rsid w:val="009013BC"/>
    <w:rsid w:val="00901EB7"/>
    <w:rsid w:val="0090240B"/>
    <w:rsid w:val="009027E8"/>
    <w:rsid w:val="00902C22"/>
    <w:rsid w:val="0090312A"/>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04D4"/>
    <w:rsid w:val="00911841"/>
    <w:rsid w:val="00911C35"/>
    <w:rsid w:val="00911D7B"/>
    <w:rsid w:val="0091319D"/>
    <w:rsid w:val="009144C1"/>
    <w:rsid w:val="00914F32"/>
    <w:rsid w:val="0091500A"/>
    <w:rsid w:val="009152FA"/>
    <w:rsid w:val="0091555F"/>
    <w:rsid w:val="0091564E"/>
    <w:rsid w:val="0091571A"/>
    <w:rsid w:val="0091590B"/>
    <w:rsid w:val="00915B3B"/>
    <w:rsid w:val="00916312"/>
    <w:rsid w:val="009164D2"/>
    <w:rsid w:val="00916A5D"/>
    <w:rsid w:val="009178CD"/>
    <w:rsid w:val="00917A2E"/>
    <w:rsid w:val="0092162E"/>
    <w:rsid w:val="00921B02"/>
    <w:rsid w:val="00921ED3"/>
    <w:rsid w:val="009220C7"/>
    <w:rsid w:val="00922253"/>
    <w:rsid w:val="009222EA"/>
    <w:rsid w:val="009224E8"/>
    <w:rsid w:val="00922887"/>
    <w:rsid w:val="0092307B"/>
    <w:rsid w:val="00924D0B"/>
    <w:rsid w:val="00925577"/>
    <w:rsid w:val="00926304"/>
    <w:rsid w:val="00926A83"/>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37025"/>
    <w:rsid w:val="009400F8"/>
    <w:rsid w:val="00940A20"/>
    <w:rsid w:val="00940C37"/>
    <w:rsid w:val="0094169E"/>
    <w:rsid w:val="00941D03"/>
    <w:rsid w:val="0094280D"/>
    <w:rsid w:val="00942815"/>
    <w:rsid w:val="0094294A"/>
    <w:rsid w:val="00942C17"/>
    <w:rsid w:val="009435B1"/>
    <w:rsid w:val="00943DED"/>
    <w:rsid w:val="009448FB"/>
    <w:rsid w:val="00944AF2"/>
    <w:rsid w:val="00944C49"/>
    <w:rsid w:val="00944DED"/>
    <w:rsid w:val="00944E8E"/>
    <w:rsid w:val="009452CA"/>
    <w:rsid w:val="00945656"/>
    <w:rsid w:val="009461B5"/>
    <w:rsid w:val="00946B70"/>
    <w:rsid w:val="00946D82"/>
    <w:rsid w:val="00946DE3"/>
    <w:rsid w:val="0094786A"/>
    <w:rsid w:val="00947AB3"/>
    <w:rsid w:val="009502DA"/>
    <w:rsid w:val="00950D59"/>
    <w:rsid w:val="00950FC0"/>
    <w:rsid w:val="00951376"/>
    <w:rsid w:val="009515E5"/>
    <w:rsid w:val="009518A0"/>
    <w:rsid w:val="00951E63"/>
    <w:rsid w:val="00951E87"/>
    <w:rsid w:val="009522C5"/>
    <w:rsid w:val="00953004"/>
    <w:rsid w:val="009533EA"/>
    <w:rsid w:val="009536E8"/>
    <w:rsid w:val="009537DF"/>
    <w:rsid w:val="00953C37"/>
    <w:rsid w:val="0095435E"/>
    <w:rsid w:val="0095444C"/>
    <w:rsid w:val="0095457D"/>
    <w:rsid w:val="00954D53"/>
    <w:rsid w:val="00955CE1"/>
    <w:rsid w:val="00955DA2"/>
    <w:rsid w:val="00955F18"/>
    <w:rsid w:val="00956622"/>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27D3"/>
    <w:rsid w:val="0096356A"/>
    <w:rsid w:val="00963FD1"/>
    <w:rsid w:val="009648E3"/>
    <w:rsid w:val="00964C07"/>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1301"/>
    <w:rsid w:val="00971905"/>
    <w:rsid w:val="00972414"/>
    <w:rsid w:val="009727AE"/>
    <w:rsid w:val="00972CFF"/>
    <w:rsid w:val="009734E3"/>
    <w:rsid w:val="00973554"/>
    <w:rsid w:val="00973D23"/>
    <w:rsid w:val="00973D54"/>
    <w:rsid w:val="009745B7"/>
    <w:rsid w:val="00974E2C"/>
    <w:rsid w:val="0097566C"/>
    <w:rsid w:val="00975D4A"/>
    <w:rsid w:val="00975DA5"/>
    <w:rsid w:val="00975E7D"/>
    <w:rsid w:val="0097616B"/>
    <w:rsid w:val="009762D7"/>
    <w:rsid w:val="0097650C"/>
    <w:rsid w:val="009769B1"/>
    <w:rsid w:val="00977122"/>
    <w:rsid w:val="009775D5"/>
    <w:rsid w:val="00977A52"/>
    <w:rsid w:val="00977B44"/>
    <w:rsid w:val="00977CF1"/>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3D4D"/>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1AA9"/>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6F83"/>
    <w:rsid w:val="009A7831"/>
    <w:rsid w:val="009A786B"/>
    <w:rsid w:val="009A7D69"/>
    <w:rsid w:val="009B01BE"/>
    <w:rsid w:val="009B0373"/>
    <w:rsid w:val="009B0424"/>
    <w:rsid w:val="009B100E"/>
    <w:rsid w:val="009B26B3"/>
    <w:rsid w:val="009B272A"/>
    <w:rsid w:val="009B27EE"/>
    <w:rsid w:val="009B2AA8"/>
    <w:rsid w:val="009B2BBB"/>
    <w:rsid w:val="009B3139"/>
    <w:rsid w:val="009B355E"/>
    <w:rsid w:val="009B36D9"/>
    <w:rsid w:val="009B37E7"/>
    <w:rsid w:val="009B3A48"/>
    <w:rsid w:val="009B3BBE"/>
    <w:rsid w:val="009B3F24"/>
    <w:rsid w:val="009B3F33"/>
    <w:rsid w:val="009B40CA"/>
    <w:rsid w:val="009B4544"/>
    <w:rsid w:val="009B4C1F"/>
    <w:rsid w:val="009B61E5"/>
    <w:rsid w:val="009B68BB"/>
    <w:rsid w:val="009B736E"/>
    <w:rsid w:val="009B7644"/>
    <w:rsid w:val="009B786B"/>
    <w:rsid w:val="009B7CAF"/>
    <w:rsid w:val="009C017F"/>
    <w:rsid w:val="009C0446"/>
    <w:rsid w:val="009C054C"/>
    <w:rsid w:val="009C0BCF"/>
    <w:rsid w:val="009C1132"/>
    <w:rsid w:val="009C1D9C"/>
    <w:rsid w:val="009C2137"/>
    <w:rsid w:val="009C22E3"/>
    <w:rsid w:val="009C2875"/>
    <w:rsid w:val="009C2A97"/>
    <w:rsid w:val="009C2E55"/>
    <w:rsid w:val="009C3125"/>
    <w:rsid w:val="009C32D9"/>
    <w:rsid w:val="009C3C29"/>
    <w:rsid w:val="009C3C2C"/>
    <w:rsid w:val="009C3EA4"/>
    <w:rsid w:val="009C417A"/>
    <w:rsid w:val="009C63EF"/>
    <w:rsid w:val="009C6C44"/>
    <w:rsid w:val="009C7017"/>
    <w:rsid w:val="009C76D3"/>
    <w:rsid w:val="009C7AEF"/>
    <w:rsid w:val="009C7C5D"/>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4B15"/>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B0A"/>
    <w:rsid w:val="00A02E9C"/>
    <w:rsid w:val="00A03AEB"/>
    <w:rsid w:val="00A03F91"/>
    <w:rsid w:val="00A04BAA"/>
    <w:rsid w:val="00A04D43"/>
    <w:rsid w:val="00A04D82"/>
    <w:rsid w:val="00A04F2A"/>
    <w:rsid w:val="00A0512D"/>
    <w:rsid w:val="00A05984"/>
    <w:rsid w:val="00A05E20"/>
    <w:rsid w:val="00A05EDA"/>
    <w:rsid w:val="00A06240"/>
    <w:rsid w:val="00A0686B"/>
    <w:rsid w:val="00A06BB3"/>
    <w:rsid w:val="00A06C45"/>
    <w:rsid w:val="00A071BB"/>
    <w:rsid w:val="00A0769F"/>
    <w:rsid w:val="00A07CA1"/>
    <w:rsid w:val="00A07FE0"/>
    <w:rsid w:val="00A1025C"/>
    <w:rsid w:val="00A11479"/>
    <w:rsid w:val="00A12163"/>
    <w:rsid w:val="00A122B0"/>
    <w:rsid w:val="00A12DF2"/>
    <w:rsid w:val="00A13014"/>
    <w:rsid w:val="00A135F7"/>
    <w:rsid w:val="00A145FB"/>
    <w:rsid w:val="00A14A07"/>
    <w:rsid w:val="00A14A3F"/>
    <w:rsid w:val="00A14A88"/>
    <w:rsid w:val="00A14B42"/>
    <w:rsid w:val="00A14F87"/>
    <w:rsid w:val="00A15516"/>
    <w:rsid w:val="00A15628"/>
    <w:rsid w:val="00A15935"/>
    <w:rsid w:val="00A162DA"/>
    <w:rsid w:val="00A167BE"/>
    <w:rsid w:val="00A17112"/>
    <w:rsid w:val="00A17330"/>
    <w:rsid w:val="00A173D4"/>
    <w:rsid w:val="00A17B6A"/>
    <w:rsid w:val="00A17D67"/>
    <w:rsid w:val="00A17D8A"/>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69CE"/>
    <w:rsid w:val="00A26D57"/>
    <w:rsid w:val="00A27473"/>
    <w:rsid w:val="00A27ACD"/>
    <w:rsid w:val="00A27DFC"/>
    <w:rsid w:val="00A302D9"/>
    <w:rsid w:val="00A305F7"/>
    <w:rsid w:val="00A307F8"/>
    <w:rsid w:val="00A30923"/>
    <w:rsid w:val="00A309CE"/>
    <w:rsid w:val="00A31A69"/>
    <w:rsid w:val="00A3239A"/>
    <w:rsid w:val="00A33275"/>
    <w:rsid w:val="00A3327B"/>
    <w:rsid w:val="00A332B7"/>
    <w:rsid w:val="00A33578"/>
    <w:rsid w:val="00A3423F"/>
    <w:rsid w:val="00A34334"/>
    <w:rsid w:val="00A34BA5"/>
    <w:rsid w:val="00A34CCC"/>
    <w:rsid w:val="00A35356"/>
    <w:rsid w:val="00A3559A"/>
    <w:rsid w:val="00A35C58"/>
    <w:rsid w:val="00A36036"/>
    <w:rsid w:val="00A36B75"/>
    <w:rsid w:val="00A36CAA"/>
    <w:rsid w:val="00A3748F"/>
    <w:rsid w:val="00A3774D"/>
    <w:rsid w:val="00A377D3"/>
    <w:rsid w:val="00A378B9"/>
    <w:rsid w:val="00A37DD4"/>
    <w:rsid w:val="00A37F12"/>
    <w:rsid w:val="00A40A2E"/>
    <w:rsid w:val="00A40C53"/>
    <w:rsid w:val="00A40D1E"/>
    <w:rsid w:val="00A412E9"/>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35A"/>
    <w:rsid w:val="00A60AE3"/>
    <w:rsid w:val="00A60E3E"/>
    <w:rsid w:val="00A6104B"/>
    <w:rsid w:val="00A61847"/>
    <w:rsid w:val="00A61999"/>
    <w:rsid w:val="00A62F17"/>
    <w:rsid w:val="00A62FE8"/>
    <w:rsid w:val="00A63782"/>
    <w:rsid w:val="00A63D39"/>
    <w:rsid w:val="00A63DA5"/>
    <w:rsid w:val="00A64274"/>
    <w:rsid w:val="00A645F3"/>
    <w:rsid w:val="00A64B65"/>
    <w:rsid w:val="00A65022"/>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290D"/>
    <w:rsid w:val="00A736A3"/>
    <w:rsid w:val="00A73CDB"/>
    <w:rsid w:val="00A74029"/>
    <w:rsid w:val="00A74033"/>
    <w:rsid w:val="00A7410D"/>
    <w:rsid w:val="00A7492A"/>
    <w:rsid w:val="00A74D78"/>
    <w:rsid w:val="00A7545A"/>
    <w:rsid w:val="00A75C0B"/>
    <w:rsid w:val="00A75DE6"/>
    <w:rsid w:val="00A75E66"/>
    <w:rsid w:val="00A76541"/>
    <w:rsid w:val="00A76E94"/>
    <w:rsid w:val="00A76EB8"/>
    <w:rsid w:val="00A775B6"/>
    <w:rsid w:val="00A77A7A"/>
    <w:rsid w:val="00A77B15"/>
    <w:rsid w:val="00A77CB8"/>
    <w:rsid w:val="00A77F51"/>
    <w:rsid w:val="00A77F5E"/>
    <w:rsid w:val="00A802B1"/>
    <w:rsid w:val="00A80477"/>
    <w:rsid w:val="00A80CEE"/>
    <w:rsid w:val="00A811BF"/>
    <w:rsid w:val="00A812C2"/>
    <w:rsid w:val="00A81512"/>
    <w:rsid w:val="00A817FF"/>
    <w:rsid w:val="00A82FDD"/>
    <w:rsid w:val="00A8307D"/>
    <w:rsid w:val="00A830D6"/>
    <w:rsid w:val="00A84C62"/>
    <w:rsid w:val="00A84EEC"/>
    <w:rsid w:val="00A854CB"/>
    <w:rsid w:val="00A857F6"/>
    <w:rsid w:val="00A859EE"/>
    <w:rsid w:val="00A85DB3"/>
    <w:rsid w:val="00A869D2"/>
    <w:rsid w:val="00A87514"/>
    <w:rsid w:val="00A87AB9"/>
    <w:rsid w:val="00A90B25"/>
    <w:rsid w:val="00A91B8F"/>
    <w:rsid w:val="00A92091"/>
    <w:rsid w:val="00A922F0"/>
    <w:rsid w:val="00A92D88"/>
    <w:rsid w:val="00A932EB"/>
    <w:rsid w:val="00A9409F"/>
    <w:rsid w:val="00A941D9"/>
    <w:rsid w:val="00A944C1"/>
    <w:rsid w:val="00A948A5"/>
    <w:rsid w:val="00A95ECB"/>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1C30"/>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0FD7"/>
    <w:rsid w:val="00AB2D28"/>
    <w:rsid w:val="00AB358C"/>
    <w:rsid w:val="00AB3CA6"/>
    <w:rsid w:val="00AB4642"/>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1C7"/>
    <w:rsid w:val="00AC5439"/>
    <w:rsid w:val="00AC56E5"/>
    <w:rsid w:val="00AC5C43"/>
    <w:rsid w:val="00AC6211"/>
    <w:rsid w:val="00AC6B38"/>
    <w:rsid w:val="00AC6C9C"/>
    <w:rsid w:val="00AC7445"/>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549D"/>
    <w:rsid w:val="00AD55E9"/>
    <w:rsid w:val="00AD5E01"/>
    <w:rsid w:val="00AD5E2A"/>
    <w:rsid w:val="00AD6423"/>
    <w:rsid w:val="00AD73C1"/>
    <w:rsid w:val="00AD7D8B"/>
    <w:rsid w:val="00AE0808"/>
    <w:rsid w:val="00AE0C58"/>
    <w:rsid w:val="00AE0C7C"/>
    <w:rsid w:val="00AE0D3D"/>
    <w:rsid w:val="00AE0DB0"/>
    <w:rsid w:val="00AE0DB3"/>
    <w:rsid w:val="00AE0FF6"/>
    <w:rsid w:val="00AE11C4"/>
    <w:rsid w:val="00AE128C"/>
    <w:rsid w:val="00AE1321"/>
    <w:rsid w:val="00AE14BC"/>
    <w:rsid w:val="00AE1E36"/>
    <w:rsid w:val="00AE2373"/>
    <w:rsid w:val="00AE26D0"/>
    <w:rsid w:val="00AE26E2"/>
    <w:rsid w:val="00AE2B20"/>
    <w:rsid w:val="00AE2E97"/>
    <w:rsid w:val="00AE33D8"/>
    <w:rsid w:val="00AE39A7"/>
    <w:rsid w:val="00AE3A65"/>
    <w:rsid w:val="00AE3F85"/>
    <w:rsid w:val="00AE41CF"/>
    <w:rsid w:val="00AE4A3A"/>
    <w:rsid w:val="00AE4E3C"/>
    <w:rsid w:val="00AE4E9A"/>
    <w:rsid w:val="00AE50A1"/>
    <w:rsid w:val="00AE523E"/>
    <w:rsid w:val="00AE6DA3"/>
    <w:rsid w:val="00AE7E14"/>
    <w:rsid w:val="00AF04E1"/>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37A5"/>
    <w:rsid w:val="00AF427D"/>
    <w:rsid w:val="00AF434B"/>
    <w:rsid w:val="00AF534D"/>
    <w:rsid w:val="00AF5CBA"/>
    <w:rsid w:val="00AF5DD2"/>
    <w:rsid w:val="00AF5E77"/>
    <w:rsid w:val="00AF6414"/>
    <w:rsid w:val="00AF657C"/>
    <w:rsid w:val="00AF67C1"/>
    <w:rsid w:val="00AF680B"/>
    <w:rsid w:val="00AF6BEA"/>
    <w:rsid w:val="00AF71EE"/>
    <w:rsid w:val="00AF7A2B"/>
    <w:rsid w:val="00B007C8"/>
    <w:rsid w:val="00B00902"/>
    <w:rsid w:val="00B00B55"/>
    <w:rsid w:val="00B0185C"/>
    <w:rsid w:val="00B01C63"/>
    <w:rsid w:val="00B02352"/>
    <w:rsid w:val="00B0240F"/>
    <w:rsid w:val="00B026D1"/>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0E1B"/>
    <w:rsid w:val="00B114D1"/>
    <w:rsid w:val="00B11BAA"/>
    <w:rsid w:val="00B11C3A"/>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17B25"/>
    <w:rsid w:val="00B20098"/>
    <w:rsid w:val="00B2057C"/>
    <w:rsid w:val="00B20A3F"/>
    <w:rsid w:val="00B210F4"/>
    <w:rsid w:val="00B2123C"/>
    <w:rsid w:val="00B21AC2"/>
    <w:rsid w:val="00B21D0E"/>
    <w:rsid w:val="00B22535"/>
    <w:rsid w:val="00B22613"/>
    <w:rsid w:val="00B23258"/>
    <w:rsid w:val="00B23668"/>
    <w:rsid w:val="00B23705"/>
    <w:rsid w:val="00B237D3"/>
    <w:rsid w:val="00B24773"/>
    <w:rsid w:val="00B258BC"/>
    <w:rsid w:val="00B259A4"/>
    <w:rsid w:val="00B25DDF"/>
    <w:rsid w:val="00B25EE3"/>
    <w:rsid w:val="00B262C8"/>
    <w:rsid w:val="00B265EA"/>
    <w:rsid w:val="00B26AE1"/>
    <w:rsid w:val="00B270E7"/>
    <w:rsid w:val="00B27110"/>
    <w:rsid w:val="00B27657"/>
    <w:rsid w:val="00B30597"/>
    <w:rsid w:val="00B30712"/>
    <w:rsid w:val="00B30DC7"/>
    <w:rsid w:val="00B31033"/>
    <w:rsid w:val="00B3146F"/>
    <w:rsid w:val="00B31916"/>
    <w:rsid w:val="00B3198A"/>
    <w:rsid w:val="00B324BE"/>
    <w:rsid w:val="00B3288E"/>
    <w:rsid w:val="00B33522"/>
    <w:rsid w:val="00B336DA"/>
    <w:rsid w:val="00B33F45"/>
    <w:rsid w:val="00B3443E"/>
    <w:rsid w:val="00B34633"/>
    <w:rsid w:val="00B34999"/>
    <w:rsid w:val="00B34DD8"/>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53A7"/>
    <w:rsid w:val="00B459A0"/>
    <w:rsid w:val="00B46673"/>
    <w:rsid w:val="00B468FF"/>
    <w:rsid w:val="00B46A36"/>
    <w:rsid w:val="00B46B41"/>
    <w:rsid w:val="00B46F94"/>
    <w:rsid w:val="00B47087"/>
    <w:rsid w:val="00B474BA"/>
    <w:rsid w:val="00B47633"/>
    <w:rsid w:val="00B47B44"/>
    <w:rsid w:val="00B47DD8"/>
    <w:rsid w:val="00B521ED"/>
    <w:rsid w:val="00B52420"/>
    <w:rsid w:val="00B52431"/>
    <w:rsid w:val="00B52964"/>
    <w:rsid w:val="00B52B5D"/>
    <w:rsid w:val="00B52C19"/>
    <w:rsid w:val="00B53163"/>
    <w:rsid w:val="00B53257"/>
    <w:rsid w:val="00B5389E"/>
    <w:rsid w:val="00B54250"/>
    <w:rsid w:val="00B542CC"/>
    <w:rsid w:val="00B544CD"/>
    <w:rsid w:val="00B5499F"/>
    <w:rsid w:val="00B553F3"/>
    <w:rsid w:val="00B555F6"/>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ED2"/>
    <w:rsid w:val="00B61FC5"/>
    <w:rsid w:val="00B62DCC"/>
    <w:rsid w:val="00B6316C"/>
    <w:rsid w:val="00B634E3"/>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686"/>
    <w:rsid w:val="00B7087B"/>
    <w:rsid w:val="00B708BB"/>
    <w:rsid w:val="00B70D10"/>
    <w:rsid w:val="00B7119D"/>
    <w:rsid w:val="00B71C0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69E7"/>
    <w:rsid w:val="00B7717B"/>
    <w:rsid w:val="00B77567"/>
    <w:rsid w:val="00B77F0E"/>
    <w:rsid w:val="00B80761"/>
    <w:rsid w:val="00B81766"/>
    <w:rsid w:val="00B81F12"/>
    <w:rsid w:val="00B82D48"/>
    <w:rsid w:val="00B83D7F"/>
    <w:rsid w:val="00B84543"/>
    <w:rsid w:val="00B8498F"/>
    <w:rsid w:val="00B84E1A"/>
    <w:rsid w:val="00B85196"/>
    <w:rsid w:val="00B8526A"/>
    <w:rsid w:val="00B85680"/>
    <w:rsid w:val="00B8585E"/>
    <w:rsid w:val="00B85F48"/>
    <w:rsid w:val="00B86014"/>
    <w:rsid w:val="00B864C1"/>
    <w:rsid w:val="00B86F8B"/>
    <w:rsid w:val="00B86FF4"/>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41E"/>
    <w:rsid w:val="00B94445"/>
    <w:rsid w:val="00B94B0F"/>
    <w:rsid w:val="00B95BD5"/>
    <w:rsid w:val="00B95E04"/>
    <w:rsid w:val="00B95FA5"/>
    <w:rsid w:val="00B96A87"/>
    <w:rsid w:val="00B97132"/>
    <w:rsid w:val="00B97A1D"/>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6341"/>
    <w:rsid w:val="00BA7246"/>
    <w:rsid w:val="00BA7A9F"/>
    <w:rsid w:val="00BA7F05"/>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43B"/>
    <w:rsid w:val="00BB7BB1"/>
    <w:rsid w:val="00BC1937"/>
    <w:rsid w:val="00BC19D3"/>
    <w:rsid w:val="00BC1D99"/>
    <w:rsid w:val="00BC2640"/>
    <w:rsid w:val="00BC27D7"/>
    <w:rsid w:val="00BC2E7A"/>
    <w:rsid w:val="00BC3298"/>
    <w:rsid w:val="00BC335B"/>
    <w:rsid w:val="00BC3A94"/>
    <w:rsid w:val="00BC415A"/>
    <w:rsid w:val="00BC4341"/>
    <w:rsid w:val="00BC53F8"/>
    <w:rsid w:val="00BC5E99"/>
    <w:rsid w:val="00BC67CD"/>
    <w:rsid w:val="00BC696E"/>
    <w:rsid w:val="00BC6D06"/>
    <w:rsid w:val="00BC7599"/>
    <w:rsid w:val="00BC77E2"/>
    <w:rsid w:val="00BC7AA8"/>
    <w:rsid w:val="00BD09AF"/>
    <w:rsid w:val="00BD0CF8"/>
    <w:rsid w:val="00BD1337"/>
    <w:rsid w:val="00BD1470"/>
    <w:rsid w:val="00BD1D57"/>
    <w:rsid w:val="00BD23A4"/>
    <w:rsid w:val="00BD28F8"/>
    <w:rsid w:val="00BD2A66"/>
    <w:rsid w:val="00BD32D4"/>
    <w:rsid w:val="00BD3651"/>
    <w:rsid w:val="00BD3E0C"/>
    <w:rsid w:val="00BD4037"/>
    <w:rsid w:val="00BD49F1"/>
    <w:rsid w:val="00BD4DA3"/>
    <w:rsid w:val="00BD50BC"/>
    <w:rsid w:val="00BD5B15"/>
    <w:rsid w:val="00BD61E7"/>
    <w:rsid w:val="00BD67CA"/>
    <w:rsid w:val="00BD6AEF"/>
    <w:rsid w:val="00BD7480"/>
    <w:rsid w:val="00BD7B35"/>
    <w:rsid w:val="00BD7B4E"/>
    <w:rsid w:val="00BE015E"/>
    <w:rsid w:val="00BE051C"/>
    <w:rsid w:val="00BE09B0"/>
    <w:rsid w:val="00BE1476"/>
    <w:rsid w:val="00BE18CD"/>
    <w:rsid w:val="00BE1924"/>
    <w:rsid w:val="00BE1E2A"/>
    <w:rsid w:val="00BE23EC"/>
    <w:rsid w:val="00BE2829"/>
    <w:rsid w:val="00BE2F61"/>
    <w:rsid w:val="00BE3198"/>
    <w:rsid w:val="00BE335E"/>
    <w:rsid w:val="00BE3590"/>
    <w:rsid w:val="00BE3BA2"/>
    <w:rsid w:val="00BE3BE5"/>
    <w:rsid w:val="00BE3C14"/>
    <w:rsid w:val="00BE3CCD"/>
    <w:rsid w:val="00BE4C38"/>
    <w:rsid w:val="00BE54E1"/>
    <w:rsid w:val="00BE5787"/>
    <w:rsid w:val="00BE5886"/>
    <w:rsid w:val="00BE5B33"/>
    <w:rsid w:val="00BE63C5"/>
    <w:rsid w:val="00BE6546"/>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CFF"/>
    <w:rsid w:val="00C00C9B"/>
    <w:rsid w:val="00C00D5B"/>
    <w:rsid w:val="00C00D79"/>
    <w:rsid w:val="00C01262"/>
    <w:rsid w:val="00C012A3"/>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1A2"/>
    <w:rsid w:val="00C15491"/>
    <w:rsid w:val="00C1575D"/>
    <w:rsid w:val="00C158A4"/>
    <w:rsid w:val="00C1615A"/>
    <w:rsid w:val="00C162B5"/>
    <w:rsid w:val="00C169B8"/>
    <w:rsid w:val="00C17203"/>
    <w:rsid w:val="00C17365"/>
    <w:rsid w:val="00C174CA"/>
    <w:rsid w:val="00C20086"/>
    <w:rsid w:val="00C200DF"/>
    <w:rsid w:val="00C204C4"/>
    <w:rsid w:val="00C20598"/>
    <w:rsid w:val="00C2077C"/>
    <w:rsid w:val="00C207EA"/>
    <w:rsid w:val="00C20A1A"/>
    <w:rsid w:val="00C212FA"/>
    <w:rsid w:val="00C21347"/>
    <w:rsid w:val="00C219C1"/>
    <w:rsid w:val="00C21D61"/>
    <w:rsid w:val="00C21F41"/>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2014"/>
    <w:rsid w:val="00C32114"/>
    <w:rsid w:val="00C32A5E"/>
    <w:rsid w:val="00C32DEB"/>
    <w:rsid w:val="00C334EC"/>
    <w:rsid w:val="00C33DBF"/>
    <w:rsid w:val="00C341B6"/>
    <w:rsid w:val="00C343B1"/>
    <w:rsid w:val="00C352A5"/>
    <w:rsid w:val="00C3557A"/>
    <w:rsid w:val="00C35889"/>
    <w:rsid w:val="00C35C5C"/>
    <w:rsid w:val="00C35CDD"/>
    <w:rsid w:val="00C36033"/>
    <w:rsid w:val="00C366D6"/>
    <w:rsid w:val="00C36863"/>
    <w:rsid w:val="00C36B25"/>
    <w:rsid w:val="00C36B5C"/>
    <w:rsid w:val="00C36EFB"/>
    <w:rsid w:val="00C37BA0"/>
    <w:rsid w:val="00C40620"/>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6D70"/>
    <w:rsid w:val="00C5712C"/>
    <w:rsid w:val="00C60279"/>
    <w:rsid w:val="00C6133C"/>
    <w:rsid w:val="00C61A11"/>
    <w:rsid w:val="00C61BC8"/>
    <w:rsid w:val="00C62112"/>
    <w:rsid w:val="00C62295"/>
    <w:rsid w:val="00C6234A"/>
    <w:rsid w:val="00C626BC"/>
    <w:rsid w:val="00C626CF"/>
    <w:rsid w:val="00C63272"/>
    <w:rsid w:val="00C633CA"/>
    <w:rsid w:val="00C64001"/>
    <w:rsid w:val="00C64132"/>
    <w:rsid w:val="00C64782"/>
    <w:rsid w:val="00C64879"/>
    <w:rsid w:val="00C64BDE"/>
    <w:rsid w:val="00C653DE"/>
    <w:rsid w:val="00C663ED"/>
    <w:rsid w:val="00C66730"/>
    <w:rsid w:val="00C67171"/>
    <w:rsid w:val="00C671B2"/>
    <w:rsid w:val="00C673A3"/>
    <w:rsid w:val="00C6752D"/>
    <w:rsid w:val="00C67C7C"/>
    <w:rsid w:val="00C70009"/>
    <w:rsid w:val="00C700FA"/>
    <w:rsid w:val="00C704F8"/>
    <w:rsid w:val="00C70A77"/>
    <w:rsid w:val="00C70AF0"/>
    <w:rsid w:val="00C711E5"/>
    <w:rsid w:val="00C7208E"/>
    <w:rsid w:val="00C722B2"/>
    <w:rsid w:val="00C73416"/>
    <w:rsid w:val="00C734F1"/>
    <w:rsid w:val="00C73C52"/>
    <w:rsid w:val="00C73F63"/>
    <w:rsid w:val="00C742FD"/>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5EB8"/>
    <w:rsid w:val="00C86343"/>
    <w:rsid w:val="00C86EF9"/>
    <w:rsid w:val="00C870DC"/>
    <w:rsid w:val="00C87552"/>
    <w:rsid w:val="00C87804"/>
    <w:rsid w:val="00C90234"/>
    <w:rsid w:val="00C90714"/>
    <w:rsid w:val="00C908CF"/>
    <w:rsid w:val="00C90A87"/>
    <w:rsid w:val="00C90AEE"/>
    <w:rsid w:val="00C90BEA"/>
    <w:rsid w:val="00C90CA5"/>
    <w:rsid w:val="00C91A59"/>
    <w:rsid w:val="00C92053"/>
    <w:rsid w:val="00C92470"/>
    <w:rsid w:val="00C930DE"/>
    <w:rsid w:val="00C93469"/>
    <w:rsid w:val="00C939A3"/>
    <w:rsid w:val="00C93BD0"/>
    <w:rsid w:val="00C941B2"/>
    <w:rsid w:val="00C94999"/>
    <w:rsid w:val="00C9521B"/>
    <w:rsid w:val="00C95AC0"/>
    <w:rsid w:val="00C95B1F"/>
    <w:rsid w:val="00C9668D"/>
    <w:rsid w:val="00C96873"/>
    <w:rsid w:val="00C96FA3"/>
    <w:rsid w:val="00C9756B"/>
    <w:rsid w:val="00C97C0C"/>
    <w:rsid w:val="00CA036F"/>
    <w:rsid w:val="00CA045C"/>
    <w:rsid w:val="00CA12D3"/>
    <w:rsid w:val="00CA134D"/>
    <w:rsid w:val="00CA2A24"/>
    <w:rsid w:val="00CA2B33"/>
    <w:rsid w:val="00CA2D3C"/>
    <w:rsid w:val="00CA2D85"/>
    <w:rsid w:val="00CA326D"/>
    <w:rsid w:val="00CA34BD"/>
    <w:rsid w:val="00CA423E"/>
    <w:rsid w:val="00CA44F4"/>
    <w:rsid w:val="00CA49AC"/>
    <w:rsid w:val="00CA4C3B"/>
    <w:rsid w:val="00CA4F1A"/>
    <w:rsid w:val="00CA5209"/>
    <w:rsid w:val="00CA546F"/>
    <w:rsid w:val="00CA54E2"/>
    <w:rsid w:val="00CA555D"/>
    <w:rsid w:val="00CA5589"/>
    <w:rsid w:val="00CA576F"/>
    <w:rsid w:val="00CA5B6F"/>
    <w:rsid w:val="00CA5D30"/>
    <w:rsid w:val="00CA7E5E"/>
    <w:rsid w:val="00CB0645"/>
    <w:rsid w:val="00CB0B31"/>
    <w:rsid w:val="00CB1110"/>
    <w:rsid w:val="00CB171D"/>
    <w:rsid w:val="00CB1BD9"/>
    <w:rsid w:val="00CB1E37"/>
    <w:rsid w:val="00CB2637"/>
    <w:rsid w:val="00CB2720"/>
    <w:rsid w:val="00CB2E15"/>
    <w:rsid w:val="00CB3369"/>
    <w:rsid w:val="00CB3669"/>
    <w:rsid w:val="00CB3B63"/>
    <w:rsid w:val="00CB3DEA"/>
    <w:rsid w:val="00CB4CAB"/>
    <w:rsid w:val="00CB4F89"/>
    <w:rsid w:val="00CB56BB"/>
    <w:rsid w:val="00CB58BF"/>
    <w:rsid w:val="00CB6ABD"/>
    <w:rsid w:val="00CB6F28"/>
    <w:rsid w:val="00CB780F"/>
    <w:rsid w:val="00CC076C"/>
    <w:rsid w:val="00CC084D"/>
    <w:rsid w:val="00CC1855"/>
    <w:rsid w:val="00CC1CFE"/>
    <w:rsid w:val="00CC235E"/>
    <w:rsid w:val="00CC23C2"/>
    <w:rsid w:val="00CC27DA"/>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60F9"/>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BE2"/>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C8A"/>
    <w:rsid w:val="00CE5F54"/>
    <w:rsid w:val="00CE633E"/>
    <w:rsid w:val="00CE6692"/>
    <w:rsid w:val="00CE6916"/>
    <w:rsid w:val="00CE6D8D"/>
    <w:rsid w:val="00CE70DC"/>
    <w:rsid w:val="00CE7383"/>
    <w:rsid w:val="00CE7A8E"/>
    <w:rsid w:val="00CF02B2"/>
    <w:rsid w:val="00CF0E93"/>
    <w:rsid w:val="00CF1224"/>
    <w:rsid w:val="00CF1467"/>
    <w:rsid w:val="00CF179B"/>
    <w:rsid w:val="00CF2AFD"/>
    <w:rsid w:val="00CF2C7A"/>
    <w:rsid w:val="00CF2C95"/>
    <w:rsid w:val="00CF2F39"/>
    <w:rsid w:val="00CF3819"/>
    <w:rsid w:val="00CF3899"/>
    <w:rsid w:val="00CF3E89"/>
    <w:rsid w:val="00CF428C"/>
    <w:rsid w:val="00CF4474"/>
    <w:rsid w:val="00CF45A2"/>
    <w:rsid w:val="00CF46B6"/>
    <w:rsid w:val="00CF480B"/>
    <w:rsid w:val="00CF491C"/>
    <w:rsid w:val="00CF5782"/>
    <w:rsid w:val="00CF755B"/>
    <w:rsid w:val="00CF761A"/>
    <w:rsid w:val="00CF7C88"/>
    <w:rsid w:val="00D0064F"/>
    <w:rsid w:val="00D00CE3"/>
    <w:rsid w:val="00D01272"/>
    <w:rsid w:val="00D01B00"/>
    <w:rsid w:val="00D02374"/>
    <w:rsid w:val="00D02545"/>
    <w:rsid w:val="00D034E0"/>
    <w:rsid w:val="00D035B3"/>
    <w:rsid w:val="00D03699"/>
    <w:rsid w:val="00D0439A"/>
    <w:rsid w:val="00D04419"/>
    <w:rsid w:val="00D0447F"/>
    <w:rsid w:val="00D046E4"/>
    <w:rsid w:val="00D048DA"/>
    <w:rsid w:val="00D04BF2"/>
    <w:rsid w:val="00D063DA"/>
    <w:rsid w:val="00D06A04"/>
    <w:rsid w:val="00D06C60"/>
    <w:rsid w:val="00D06DA2"/>
    <w:rsid w:val="00D07353"/>
    <w:rsid w:val="00D07502"/>
    <w:rsid w:val="00D1016C"/>
    <w:rsid w:val="00D107E8"/>
    <w:rsid w:val="00D10FF4"/>
    <w:rsid w:val="00D114CE"/>
    <w:rsid w:val="00D11517"/>
    <w:rsid w:val="00D116C2"/>
    <w:rsid w:val="00D11AB4"/>
    <w:rsid w:val="00D121B8"/>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7021"/>
    <w:rsid w:val="00D1795F"/>
    <w:rsid w:val="00D17F69"/>
    <w:rsid w:val="00D21C95"/>
    <w:rsid w:val="00D227AF"/>
    <w:rsid w:val="00D23B5A"/>
    <w:rsid w:val="00D2529E"/>
    <w:rsid w:val="00D25330"/>
    <w:rsid w:val="00D257BD"/>
    <w:rsid w:val="00D261AE"/>
    <w:rsid w:val="00D26F6C"/>
    <w:rsid w:val="00D27254"/>
    <w:rsid w:val="00D27BB3"/>
    <w:rsid w:val="00D27C03"/>
    <w:rsid w:val="00D27C89"/>
    <w:rsid w:val="00D30101"/>
    <w:rsid w:val="00D305BA"/>
    <w:rsid w:val="00D30AF3"/>
    <w:rsid w:val="00D30EE2"/>
    <w:rsid w:val="00D3146A"/>
    <w:rsid w:val="00D31566"/>
    <w:rsid w:val="00D31660"/>
    <w:rsid w:val="00D318F4"/>
    <w:rsid w:val="00D31C2D"/>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7106"/>
    <w:rsid w:val="00D37A39"/>
    <w:rsid w:val="00D37F50"/>
    <w:rsid w:val="00D40157"/>
    <w:rsid w:val="00D41194"/>
    <w:rsid w:val="00D41D43"/>
    <w:rsid w:val="00D41ECB"/>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207"/>
    <w:rsid w:val="00D523F0"/>
    <w:rsid w:val="00D5246F"/>
    <w:rsid w:val="00D527DA"/>
    <w:rsid w:val="00D52A81"/>
    <w:rsid w:val="00D52C4F"/>
    <w:rsid w:val="00D52D2A"/>
    <w:rsid w:val="00D53061"/>
    <w:rsid w:val="00D53FB6"/>
    <w:rsid w:val="00D54032"/>
    <w:rsid w:val="00D546D1"/>
    <w:rsid w:val="00D54ABA"/>
    <w:rsid w:val="00D55605"/>
    <w:rsid w:val="00D5585A"/>
    <w:rsid w:val="00D558AC"/>
    <w:rsid w:val="00D55FDB"/>
    <w:rsid w:val="00D56289"/>
    <w:rsid w:val="00D56703"/>
    <w:rsid w:val="00D56757"/>
    <w:rsid w:val="00D567D0"/>
    <w:rsid w:val="00D56800"/>
    <w:rsid w:val="00D56D33"/>
    <w:rsid w:val="00D571D3"/>
    <w:rsid w:val="00D572FE"/>
    <w:rsid w:val="00D57605"/>
    <w:rsid w:val="00D57735"/>
    <w:rsid w:val="00D579BC"/>
    <w:rsid w:val="00D57FE6"/>
    <w:rsid w:val="00D6006B"/>
    <w:rsid w:val="00D6014F"/>
    <w:rsid w:val="00D6060F"/>
    <w:rsid w:val="00D60D5F"/>
    <w:rsid w:val="00D6102C"/>
    <w:rsid w:val="00D61A0C"/>
    <w:rsid w:val="00D62530"/>
    <w:rsid w:val="00D62EC7"/>
    <w:rsid w:val="00D63D7B"/>
    <w:rsid w:val="00D64199"/>
    <w:rsid w:val="00D64761"/>
    <w:rsid w:val="00D65A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94F"/>
    <w:rsid w:val="00D75AD5"/>
    <w:rsid w:val="00D75DD2"/>
    <w:rsid w:val="00D76300"/>
    <w:rsid w:val="00D766A7"/>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16"/>
    <w:rsid w:val="00D8332A"/>
    <w:rsid w:val="00D83D73"/>
    <w:rsid w:val="00D83E40"/>
    <w:rsid w:val="00D83EF7"/>
    <w:rsid w:val="00D84406"/>
    <w:rsid w:val="00D847C8"/>
    <w:rsid w:val="00D84809"/>
    <w:rsid w:val="00D84EEE"/>
    <w:rsid w:val="00D8582F"/>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42AE"/>
    <w:rsid w:val="00D967BE"/>
    <w:rsid w:val="00D96C51"/>
    <w:rsid w:val="00D97182"/>
    <w:rsid w:val="00D97183"/>
    <w:rsid w:val="00DA019B"/>
    <w:rsid w:val="00DA033B"/>
    <w:rsid w:val="00DA03A9"/>
    <w:rsid w:val="00DA14D0"/>
    <w:rsid w:val="00DA1D11"/>
    <w:rsid w:val="00DA2754"/>
    <w:rsid w:val="00DA277E"/>
    <w:rsid w:val="00DA2963"/>
    <w:rsid w:val="00DA2DA8"/>
    <w:rsid w:val="00DA3470"/>
    <w:rsid w:val="00DA34F0"/>
    <w:rsid w:val="00DA3802"/>
    <w:rsid w:val="00DA3B1E"/>
    <w:rsid w:val="00DA3DF0"/>
    <w:rsid w:val="00DA3F1C"/>
    <w:rsid w:val="00DA3F70"/>
    <w:rsid w:val="00DA411B"/>
    <w:rsid w:val="00DA4899"/>
    <w:rsid w:val="00DA5167"/>
    <w:rsid w:val="00DA56A2"/>
    <w:rsid w:val="00DA5729"/>
    <w:rsid w:val="00DA5BCB"/>
    <w:rsid w:val="00DA6416"/>
    <w:rsid w:val="00DA66CD"/>
    <w:rsid w:val="00DA79CB"/>
    <w:rsid w:val="00DB0479"/>
    <w:rsid w:val="00DB089A"/>
    <w:rsid w:val="00DB14DA"/>
    <w:rsid w:val="00DB1BDD"/>
    <w:rsid w:val="00DB1FF5"/>
    <w:rsid w:val="00DB20FF"/>
    <w:rsid w:val="00DB3144"/>
    <w:rsid w:val="00DB35DB"/>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480"/>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C7F9C"/>
    <w:rsid w:val="00DD03DE"/>
    <w:rsid w:val="00DD05EA"/>
    <w:rsid w:val="00DD0B86"/>
    <w:rsid w:val="00DD0F2C"/>
    <w:rsid w:val="00DD1859"/>
    <w:rsid w:val="00DD237B"/>
    <w:rsid w:val="00DD259B"/>
    <w:rsid w:val="00DD29C8"/>
    <w:rsid w:val="00DD3427"/>
    <w:rsid w:val="00DD34BB"/>
    <w:rsid w:val="00DD36FC"/>
    <w:rsid w:val="00DD3F0D"/>
    <w:rsid w:val="00DD45B4"/>
    <w:rsid w:val="00DD4603"/>
    <w:rsid w:val="00DD49BE"/>
    <w:rsid w:val="00DD4AB6"/>
    <w:rsid w:val="00DD527F"/>
    <w:rsid w:val="00DD5835"/>
    <w:rsid w:val="00DD5BC6"/>
    <w:rsid w:val="00DD7069"/>
    <w:rsid w:val="00DD73E3"/>
    <w:rsid w:val="00DD7AE8"/>
    <w:rsid w:val="00DD7E88"/>
    <w:rsid w:val="00DD7FE4"/>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823"/>
    <w:rsid w:val="00DF0B1F"/>
    <w:rsid w:val="00DF1658"/>
    <w:rsid w:val="00DF1AFE"/>
    <w:rsid w:val="00DF28AE"/>
    <w:rsid w:val="00DF29F1"/>
    <w:rsid w:val="00DF2E95"/>
    <w:rsid w:val="00DF352D"/>
    <w:rsid w:val="00DF3FAA"/>
    <w:rsid w:val="00DF4044"/>
    <w:rsid w:val="00DF4309"/>
    <w:rsid w:val="00DF4894"/>
    <w:rsid w:val="00DF526F"/>
    <w:rsid w:val="00DF6639"/>
    <w:rsid w:val="00DF6B35"/>
    <w:rsid w:val="00E00029"/>
    <w:rsid w:val="00E0040D"/>
    <w:rsid w:val="00E00559"/>
    <w:rsid w:val="00E01B84"/>
    <w:rsid w:val="00E022CA"/>
    <w:rsid w:val="00E02863"/>
    <w:rsid w:val="00E0350C"/>
    <w:rsid w:val="00E036C0"/>
    <w:rsid w:val="00E03ED9"/>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0B7"/>
    <w:rsid w:val="00E1046B"/>
    <w:rsid w:val="00E104A7"/>
    <w:rsid w:val="00E105FB"/>
    <w:rsid w:val="00E10D93"/>
    <w:rsid w:val="00E10E0D"/>
    <w:rsid w:val="00E10F6A"/>
    <w:rsid w:val="00E11CEF"/>
    <w:rsid w:val="00E11D8F"/>
    <w:rsid w:val="00E11E55"/>
    <w:rsid w:val="00E1225D"/>
    <w:rsid w:val="00E13C90"/>
    <w:rsid w:val="00E13E21"/>
    <w:rsid w:val="00E1427B"/>
    <w:rsid w:val="00E1434E"/>
    <w:rsid w:val="00E14AA6"/>
    <w:rsid w:val="00E14B62"/>
    <w:rsid w:val="00E1550D"/>
    <w:rsid w:val="00E1573D"/>
    <w:rsid w:val="00E1579A"/>
    <w:rsid w:val="00E15CE7"/>
    <w:rsid w:val="00E15E34"/>
    <w:rsid w:val="00E1624A"/>
    <w:rsid w:val="00E166DD"/>
    <w:rsid w:val="00E16768"/>
    <w:rsid w:val="00E169B7"/>
    <w:rsid w:val="00E16C2E"/>
    <w:rsid w:val="00E16D45"/>
    <w:rsid w:val="00E170B6"/>
    <w:rsid w:val="00E20C54"/>
    <w:rsid w:val="00E21985"/>
    <w:rsid w:val="00E2211B"/>
    <w:rsid w:val="00E22428"/>
    <w:rsid w:val="00E22B16"/>
    <w:rsid w:val="00E241BC"/>
    <w:rsid w:val="00E2448A"/>
    <w:rsid w:val="00E245EF"/>
    <w:rsid w:val="00E24A99"/>
    <w:rsid w:val="00E253B5"/>
    <w:rsid w:val="00E2543A"/>
    <w:rsid w:val="00E258E9"/>
    <w:rsid w:val="00E267E6"/>
    <w:rsid w:val="00E26960"/>
    <w:rsid w:val="00E2783A"/>
    <w:rsid w:val="00E27F78"/>
    <w:rsid w:val="00E301B5"/>
    <w:rsid w:val="00E3027F"/>
    <w:rsid w:val="00E30361"/>
    <w:rsid w:val="00E30BA1"/>
    <w:rsid w:val="00E30C96"/>
    <w:rsid w:val="00E311C9"/>
    <w:rsid w:val="00E31B22"/>
    <w:rsid w:val="00E32C3A"/>
    <w:rsid w:val="00E33485"/>
    <w:rsid w:val="00E3361A"/>
    <w:rsid w:val="00E339CA"/>
    <w:rsid w:val="00E33A45"/>
    <w:rsid w:val="00E340DF"/>
    <w:rsid w:val="00E340FD"/>
    <w:rsid w:val="00E34291"/>
    <w:rsid w:val="00E34BD7"/>
    <w:rsid w:val="00E34C3B"/>
    <w:rsid w:val="00E35269"/>
    <w:rsid w:val="00E3538D"/>
    <w:rsid w:val="00E35657"/>
    <w:rsid w:val="00E3577E"/>
    <w:rsid w:val="00E35EDA"/>
    <w:rsid w:val="00E37BBD"/>
    <w:rsid w:val="00E37F64"/>
    <w:rsid w:val="00E37F66"/>
    <w:rsid w:val="00E37FBE"/>
    <w:rsid w:val="00E400B6"/>
    <w:rsid w:val="00E40225"/>
    <w:rsid w:val="00E40CD5"/>
    <w:rsid w:val="00E40EBC"/>
    <w:rsid w:val="00E424E1"/>
    <w:rsid w:val="00E432A9"/>
    <w:rsid w:val="00E4386A"/>
    <w:rsid w:val="00E43F3F"/>
    <w:rsid w:val="00E44109"/>
    <w:rsid w:val="00E445A5"/>
    <w:rsid w:val="00E44D80"/>
    <w:rsid w:val="00E45150"/>
    <w:rsid w:val="00E45DFB"/>
    <w:rsid w:val="00E46CD9"/>
    <w:rsid w:val="00E46D1F"/>
    <w:rsid w:val="00E46FE2"/>
    <w:rsid w:val="00E4766B"/>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276"/>
    <w:rsid w:val="00E56A76"/>
    <w:rsid w:val="00E56DB5"/>
    <w:rsid w:val="00E57756"/>
    <w:rsid w:val="00E577D8"/>
    <w:rsid w:val="00E577FC"/>
    <w:rsid w:val="00E602B3"/>
    <w:rsid w:val="00E607E1"/>
    <w:rsid w:val="00E60ABC"/>
    <w:rsid w:val="00E60C77"/>
    <w:rsid w:val="00E60D61"/>
    <w:rsid w:val="00E61758"/>
    <w:rsid w:val="00E6242F"/>
    <w:rsid w:val="00E62ABC"/>
    <w:rsid w:val="00E62F9F"/>
    <w:rsid w:val="00E63332"/>
    <w:rsid w:val="00E63539"/>
    <w:rsid w:val="00E64E29"/>
    <w:rsid w:val="00E64E56"/>
    <w:rsid w:val="00E65128"/>
    <w:rsid w:val="00E6577B"/>
    <w:rsid w:val="00E67330"/>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63A4"/>
    <w:rsid w:val="00EA7CB0"/>
    <w:rsid w:val="00EA7E37"/>
    <w:rsid w:val="00EB06A1"/>
    <w:rsid w:val="00EB074F"/>
    <w:rsid w:val="00EB0DEA"/>
    <w:rsid w:val="00EB1377"/>
    <w:rsid w:val="00EB1C6E"/>
    <w:rsid w:val="00EB23B1"/>
    <w:rsid w:val="00EB2535"/>
    <w:rsid w:val="00EB2720"/>
    <w:rsid w:val="00EB2CB8"/>
    <w:rsid w:val="00EB35C0"/>
    <w:rsid w:val="00EB3F9A"/>
    <w:rsid w:val="00EB44EC"/>
    <w:rsid w:val="00EB4749"/>
    <w:rsid w:val="00EB509F"/>
    <w:rsid w:val="00EB55B5"/>
    <w:rsid w:val="00EB57A4"/>
    <w:rsid w:val="00EB5868"/>
    <w:rsid w:val="00EB5F83"/>
    <w:rsid w:val="00EB67A9"/>
    <w:rsid w:val="00EB6DDE"/>
    <w:rsid w:val="00EB6E80"/>
    <w:rsid w:val="00EB70C8"/>
    <w:rsid w:val="00EB73E3"/>
    <w:rsid w:val="00EB750D"/>
    <w:rsid w:val="00EB77FC"/>
    <w:rsid w:val="00EC025E"/>
    <w:rsid w:val="00EC02C3"/>
    <w:rsid w:val="00EC06A6"/>
    <w:rsid w:val="00EC1038"/>
    <w:rsid w:val="00EC1253"/>
    <w:rsid w:val="00EC193B"/>
    <w:rsid w:val="00EC1BEE"/>
    <w:rsid w:val="00EC1D95"/>
    <w:rsid w:val="00EC27F1"/>
    <w:rsid w:val="00EC2818"/>
    <w:rsid w:val="00EC2C78"/>
    <w:rsid w:val="00EC2E8E"/>
    <w:rsid w:val="00EC3C81"/>
    <w:rsid w:val="00EC4608"/>
    <w:rsid w:val="00EC461B"/>
    <w:rsid w:val="00EC48F2"/>
    <w:rsid w:val="00EC55BB"/>
    <w:rsid w:val="00EC58F4"/>
    <w:rsid w:val="00EC5D9A"/>
    <w:rsid w:val="00EC61D0"/>
    <w:rsid w:val="00EC645E"/>
    <w:rsid w:val="00EC6912"/>
    <w:rsid w:val="00EC6AD7"/>
    <w:rsid w:val="00EC6BBF"/>
    <w:rsid w:val="00EC7E31"/>
    <w:rsid w:val="00ED0041"/>
    <w:rsid w:val="00ED037C"/>
    <w:rsid w:val="00ED0728"/>
    <w:rsid w:val="00ED0D6C"/>
    <w:rsid w:val="00ED1D7C"/>
    <w:rsid w:val="00ED1F30"/>
    <w:rsid w:val="00ED2425"/>
    <w:rsid w:val="00ED26A6"/>
    <w:rsid w:val="00ED28CA"/>
    <w:rsid w:val="00ED2BFA"/>
    <w:rsid w:val="00ED2C0F"/>
    <w:rsid w:val="00ED2DA7"/>
    <w:rsid w:val="00ED310D"/>
    <w:rsid w:val="00ED3289"/>
    <w:rsid w:val="00ED332E"/>
    <w:rsid w:val="00ED387D"/>
    <w:rsid w:val="00ED3EC1"/>
    <w:rsid w:val="00ED414A"/>
    <w:rsid w:val="00ED45C2"/>
    <w:rsid w:val="00ED4C79"/>
    <w:rsid w:val="00ED4E1F"/>
    <w:rsid w:val="00ED5512"/>
    <w:rsid w:val="00ED5900"/>
    <w:rsid w:val="00ED59FE"/>
    <w:rsid w:val="00ED5C63"/>
    <w:rsid w:val="00ED663F"/>
    <w:rsid w:val="00ED682C"/>
    <w:rsid w:val="00ED7171"/>
    <w:rsid w:val="00ED75D5"/>
    <w:rsid w:val="00ED7B6D"/>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F4E"/>
    <w:rsid w:val="00EE405E"/>
    <w:rsid w:val="00EE4179"/>
    <w:rsid w:val="00EE45C2"/>
    <w:rsid w:val="00EE475D"/>
    <w:rsid w:val="00EE4FCC"/>
    <w:rsid w:val="00EE5042"/>
    <w:rsid w:val="00EE50C5"/>
    <w:rsid w:val="00EE53CB"/>
    <w:rsid w:val="00EE567B"/>
    <w:rsid w:val="00EE59AB"/>
    <w:rsid w:val="00EE5E3E"/>
    <w:rsid w:val="00EE5EEE"/>
    <w:rsid w:val="00EE6512"/>
    <w:rsid w:val="00EE6533"/>
    <w:rsid w:val="00EE66BE"/>
    <w:rsid w:val="00EE6A30"/>
    <w:rsid w:val="00EE6DB8"/>
    <w:rsid w:val="00EE7494"/>
    <w:rsid w:val="00EF00B2"/>
    <w:rsid w:val="00EF0420"/>
    <w:rsid w:val="00EF048F"/>
    <w:rsid w:val="00EF063D"/>
    <w:rsid w:val="00EF0702"/>
    <w:rsid w:val="00EF0C6B"/>
    <w:rsid w:val="00EF0E16"/>
    <w:rsid w:val="00EF1B47"/>
    <w:rsid w:val="00EF1F51"/>
    <w:rsid w:val="00EF2117"/>
    <w:rsid w:val="00EF2685"/>
    <w:rsid w:val="00EF276F"/>
    <w:rsid w:val="00EF34FD"/>
    <w:rsid w:val="00EF3569"/>
    <w:rsid w:val="00EF359D"/>
    <w:rsid w:val="00EF3ECF"/>
    <w:rsid w:val="00EF3FE7"/>
    <w:rsid w:val="00EF4318"/>
    <w:rsid w:val="00EF4419"/>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4F2B"/>
    <w:rsid w:val="00F04F9F"/>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BAA"/>
    <w:rsid w:val="00F13034"/>
    <w:rsid w:val="00F13D79"/>
    <w:rsid w:val="00F13EAB"/>
    <w:rsid w:val="00F13ED1"/>
    <w:rsid w:val="00F14400"/>
    <w:rsid w:val="00F14C11"/>
    <w:rsid w:val="00F14CCF"/>
    <w:rsid w:val="00F150B5"/>
    <w:rsid w:val="00F1533C"/>
    <w:rsid w:val="00F1559B"/>
    <w:rsid w:val="00F158B8"/>
    <w:rsid w:val="00F15990"/>
    <w:rsid w:val="00F16971"/>
    <w:rsid w:val="00F16BA9"/>
    <w:rsid w:val="00F17973"/>
    <w:rsid w:val="00F17F1F"/>
    <w:rsid w:val="00F21131"/>
    <w:rsid w:val="00F216E5"/>
    <w:rsid w:val="00F217C6"/>
    <w:rsid w:val="00F222A8"/>
    <w:rsid w:val="00F2283C"/>
    <w:rsid w:val="00F22EA6"/>
    <w:rsid w:val="00F23309"/>
    <w:rsid w:val="00F234C5"/>
    <w:rsid w:val="00F2363A"/>
    <w:rsid w:val="00F238E3"/>
    <w:rsid w:val="00F23D0D"/>
    <w:rsid w:val="00F24591"/>
    <w:rsid w:val="00F2481E"/>
    <w:rsid w:val="00F24D93"/>
    <w:rsid w:val="00F25171"/>
    <w:rsid w:val="00F25190"/>
    <w:rsid w:val="00F25250"/>
    <w:rsid w:val="00F25317"/>
    <w:rsid w:val="00F2604E"/>
    <w:rsid w:val="00F265DB"/>
    <w:rsid w:val="00F26CF6"/>
    <w:rsid w:val="00F27236"/>
    <w:rsid w:val="00F27406"/>
    <w:rsid w:val="00F27A09"/>
    <w:rsid w:val="00F27FF0"/>
    <w:rsid w:val="00F30161"/>
    <w:rsid w:val="00F303A2"/>
    <w:rsid w:val="00F30888"/>
    <w:rsid w:val="00F30C53"/>
    <w:rsid w:val="00F31336"/>
    <w:rsid w:val="00F3177F"/>
    <w:rsid w:val="00F3291E"/>
    <w:rsid w:val="00F32CAC"/>
    <w:rsid w:val="00F33458"/>
    <w:rsid w:val="00F335FC"/>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83C"/>
    <w:rsid w:val="00F46D39"/>
    <w:rsid w:val="00F46EEB"/>
    <w:rsid w:val="00F476B9"/>
    <w:rsid w:val="00F501DE"/>
    <w:rsid w:val="00F50B97"/>
    <w:rsid w:val="00F50CC7"/>
    <w:rsid w:val="00F50E29"/>
    <w:rsid w:val="00F5106F"/>
    <w:rsid w:val="00F51372"/>
    <w:rsid w:val="00F51467"/>
    <w:rsid w:val="00F51C00"/>
    <w:rsid w:val="00F51EF1"/>
    <w:rsid w:val="00F51FB1"/>
    <w:rsid w:val="00F5281B"/>
    <w:rsid w:val="00F53311"/>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498"/>
    <w:rsid w:val="00F56722"/>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5246"/>
    <w:rsid w:val="00F652E1"/>
    <w:rsid w:val="00F661C0"/>
    <w:rsid w:val="00F6698E"/>
    <w:rsid w:val="00F670AE"/>
    <w:rsid w:val="00F679FF"/>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67C0"/>
    <w:rsid w:val="00F77A33"/>
    <w:rsid w:val="00F8014C"/>
    <w:rsid w:val="00F80430"/>
    <w:rsid w:val="00F80EE9"/>
    <w:rsid w:val="00F814DA"/>
    <w:rsid w:val="00F81DD1"/>
    <w:rsid w:val="00F84076"/>
    <w:rsid w:val="00F8462C"/>
    <w:rsid w:val="00F85AE6"/>
    <w:rsid w:val="00F8606A"/>
    <w:rsid w:val="00F861CE"/>
    <w:rsid w:val="00F867BA"/>
    <w:rsid w:val="00F86ABA"/>
    <w:rsid w:val="00F87177"/>
    <w:rsid w:val="00F8787E"/>
    <w:rsid w:val="00F879D6"/>
    <w:rsid w:val="00F87E99"/>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12D"/>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B76B3"/>
    <w:rsid w:val="00FC0187"/>
    <w:rsid w:val="00FC1069"/>
    <w:rsid w:val="00FC1199"/>
    <w:rsid w:val="00FC130E"/>
    <w:rsid w:val="00FC1495"/>
    <w:rsid w:val="00FC1660"/>
    <w:rsid w:val="00FC16E0"/>
    <w:rsid w:val="00FC18DE"/>
    <w:rsid w:val="00FC1C17"/>
    <w:rsid w:val="00FC1D63"/>
    <w:rsid w:val="00FC1E8D"/>
    <w:rsid w:val="00FC20BB"/>
    <w:rsid w:val="00FC2A85"/>
    <w:rsid w:val="00FC2C86"/>
    <w:rsid w:val="00FC391C"/>
    <w:rsid w:val="00FC40F3"/>
    <w:rsid w:val="00FC5933"/>
    <w:rsid w:val="00FC66D7"/>
    <w:rsid w:val="00FC67BA"/>
    <w:rsid w:val="00FC699C"/>
    <w:rsid w:val="00FC73BF"/>
    <w:rsid w:val="00FC7429"/>
    <w:rsid w:val="00FC776C"/>
    <w:rsid w:val="00FC7B97"/>
    <w:rsid w:val="00FC7D68"/>
    <w:rsid w:val="00FD00B4"/>
    <w:rsid w:val="00FD018F"/>
    <w:rsid w:val="00FD0326"/>
    <w:rsid w:val="00FD0380"/>
    <w:rsid w:val="00FD0CCF"/>
    <w:rsid w:val="00FD0DDA"/>
    <w:rsid w:val="00FD0F94"/>
    <w:rsid w:val="00FD1498"/>
    <w:rsid w:val="00FD18F7"/>
    <w:rsid w:val="00FD2227"/>
    <w:rsid w:val="00FD3B99"/>
    <w:rsid w:val="00FD430A"/>
    <w:rsid w:val="00FD4485"/>
    <w:rsid w:val="00FD4AA8"/>
    <w:rsid w:val="00FD4C0B"/>
    <w:rsid w:val="00FD4C57"/>
    <w:rsid w:val="00FD5F71"/>
    <w:rsid w:val="00FD6250"/>
    <w:rsid w:val="00FD62E4"/>
    <w:rsid w:val="00FD62FE"/>
    <w:rsid w:val="00FD69B9"/>
    <w:rsid w:val="00FD6A84"/>
    <w:rsid w:val="00FD6B4C"/>
    <w:rsid w:val="00FD6DED"/>
    <w:rsid w:val="00FD773D"/>
    <w:rsid w:val="00FD7ADC"/>
    <w:rsid w:val="00FD7C6A"/>
    <w:rsid w:val="00FE023B"/>
    <w:rsid w:val="00FE0341"/>
    <w:rsid w:val="00FE13A6"/>
    <w:rsid w:val="00FE169E"/>
    <w:rsid w:val="00FE23EC"/>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1238"/>
    <w:rsid w:val="00FF12AF"/>
    <w:rsid w:val="00FF1302"/>
    <w:rsid w:val="00FF1331"/>
    <w:rsid w:val="00FF1CD1"/>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ui-provider">
    <w:name w:val="ui-provider"/>
    <w:basedOn w:val="DefaultParagraphFont"/>
    <w:rsid w:val="005D6E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09810235">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0688558">
      <w:bodyDiv w:val="1"/>
      <w:marLeft w:val="0"/>
      <w:marRight w:val="0"/>
      <w:marTop w:val="0"/>
      <w:marBottom w:val="0"/>
      <w:divBdr>
        <w:top w:val="none" w:sz="0" w:space="0" w:color="auto"/>
        <w:left w:val="none" w:sz="0" w:space="0" w:color="auto"/>
        <w:bottom w:val="none" w:sz="0" w:space="0" w:color="auto"/>
        <w:right w:val="none" w:sz="0" w:space="0" w:color="auto"/>
      </w:divBdr>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06083153">
      <w:bodyDiv w:val="1"/>
      <w:marLeft w:val="0"/>
      <w:marRight w:val="0"/>
      <w:marTop w:val="0"/>
      <w:marBottom w:val="0"/>
      <w:divBdr>
        <w:top w:val="none" w:sz="0" w:space="0" w:color="auto"/>
        <w:left w:val="none" w:sz="0" w:space="0" w:color="auto"/>
        <w:bottom w:val="none" w:sz="0" w:space="0" w:color="auto"/>
        <w:right w:val="none" w:sz="0" w:space="0" w:color="auto"/>
      </w:divBdr>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25082919">
      <w:bodyDiv w:val="1"/>
      <w:marLeft w:val="0"/>
      <w:marRight w:val="0"/>
      <w:marTop w:val="0"/>
      <w:marBottom w:val="0"/>
      <w:divBdr>
        <w:top w:val="none" w:sz="0" w:space="0" w:color="auto"/>
        <w:left w:val="none" w:sz="0" w:space="0" w:color="auto"/>
        <w:bottom w:val="none" w:sz="0" w:space="0" w:color="auto"/>
        <w:right w:val="none" w:sz="0" w:space="0" w:color="auto"/>
      </w:divBdr>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62670129">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54016942">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29343559">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67276132">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2780414">
      <w:bodyDiv w:val="1"/>
      <w:marLeft w:val="0"/>
      <w:marRight w:val="0"/>
      <w:marTop w:val="0"/>
      <w:marBottom w:val="0"/>
      <w:divBdr>
        <w:top w:val="none" w:sz="0" w:space="0" w:color="auto"/>
        <w:left w:val="none" w:sz="0" w:space="0" w:color="auto"/>
        <w:bottom w:val="none" w:sz="0" w:space="0" w:color="auto"/>
        <w:right w:val="none" w:sz="0" w:space="0" w:color="auto"/>
      </w:divBdr>
      <w:divsChild>
        <w:div w:id="753933843">
          <w:marLeft w:val="0"/>
          <w:marRight w:val="0"/>
          <w:marTop w:val="0"/>
          <w:marBottom w:val="160"/>
          <w:divBdr>
            <w:top w:val="none" w:sz="0" w:space="0" w:color="auto"/>
            <w:left w:val="none" w:sz="0" w:space="0" w:color="auto"/>
            <w:bottom w:val="none" w:sz="0" w:space="0" w:color="auto"/>
            <w:right w:val="none" w:sz="0" w:space="0" w:color="auto"/>
          </w:divBdr>
        </w:div>
        <w:div w:id="1820805454">
          <w:marLeft w:val="547"/>
          <w:marRight w:val="0"/>
          <w:marTop w:val="0"/>
          <w:marBottom w:val="120"/>
          <w:divBdr>
            <w:top w:val="none" w:sz="0" w:space="0" w:color="auto"/>
            <w:left w:val="none" w:sz="0" w:space="0" w:color="auto"/>
            <w:bottom w:val="none" w:sz="0" w:space="0" w:color="auto"/>
            <w:right w:val="none" w:sz="0" w:space="0" w:color="auto"/>
          </w:divBdr>
        </w:div>
        <w:div w:id="1359818708">
          <w:marLeft w:val="1166"/>
          <w:marRight w:val="0"/>
          <w:marTop w:val="0"/>
          <w:marBottom w:val="120"/>
          <w:divBdr>
            <w:top w:val="none" w:sz="0" w:space="0" w:color="auto"/>
            <w:left w:val="none" w:sz="0" w:space="0" w:color="auto"/>
            <w:bottom w:val="none" w:sz="0" w:space="0" w:color="auto"/>
            <w:right w:val="none" w:sz="0" w:space="0" w:color="auto"/>
          </w:divBdr>
        </w:div>
        <w:div w:id="105079612">
          <w:marLeft w:val="1800"/>
          <w:marRight w:val="0"/>
          <w:marTop w:val="0"/>
          <w:marBottom w:val="120"/>
          <w:divBdr>
            <w:top w:val="none" w:sz="0" w:space="0" w:color="auto"/>
            <w:left w:val="none" w:sz="0" w:space="0" w:color="auto"/>
            <w:bottom w:val="none" w:sz="0" w:space="0" w:color="auto"/>
            <w:right w:val="none" w:sz="0" w:space="0" w:color="auto"/>
          </w:divBdr>
        </w:div>
        <w:div w:id="901217145">
          <w:marLeft w:val="1800"/>
          <w:marRight w:val="0"/>
          <w:marTop w:val="0"/>
          <w:marBottom w:val="120"/>
          <w:divBdr>
            <w:top w:val="none" w:sz="0" w:space="0" w:color="auto"/>
            <w:left w:val="none" w:sz="0" w:space="0" w:color="auto"/>
            <w:bottom w:val="none" w:sz="0" w:space="0" w:color="auto"/>
            <w:right w:val="none" w:sz="0" w:space="0" w:color="auto"/>
          </w:divBdr>
        </w:div>
        <w:div w:id="1054307753">
          <w:marLeft w:val="2520"/>
          <w:marRight w:val="0"/>
          <w:marTop w:val="0"/>
          <w:marBottom w:val="120"/>
          <w:divBdr>
            <w:top w:val="none" w:sz="0" w:space="0" w:color="auto"/>
            <w:left w:val="none" w:sz="0" w:space="0" w:color="auto"/>
            <w:bottom w:val="none" w:sz="0" w:space="0" w:color="auto"/>
            <w:right w:val="none" w:sz="0" w:space="0" w:color="auto"/>
          </w:divBdr>
        </w:div>
        <w:div w:id="1923568056">
          <w:marLeft w:val="1800"/>
          <w:marRight w:val="0"/>
          <w:marTop w:val="0"/>
          <w:marBottom w:val="120"/>
          <w:divBdr>
            <w:top w:val="none" w:sz="0" w:space="0" w:color="auto"/>
            <w:left w:val="none" w:sz="0" w:space="0" w:color="auto"/>
            <w:bottom w:val="none" w:sz="0" w:space="0" w:color="auto"/>
            <w:right w:val="none" w:sz="0" w:space="0" w:color="auto"/>
          </w:divBdr>
        </w:div>
        <w:div w:id="1505128972">
          <w:marLeft w:val="1800"/>
          <w:marRight w:val="0"/>
          <w:marTop w:val="0"/>
          <w:marBottom w:val="120"/>
          <w:divBdr>
            <w:top w:val="none" w:sz="0" w:space="0" w:color="auto"/>
            <w:left w:val="none" w:sz="0" w:space="0" w:color="auto"/>
            <w:bottom w:val="none" w:sz="0" w:space="0" w:color="auto"/>
            <w:right w:val="none" w:sz="0" w:space="0" w:color="auto"/>
          </w:divBdr>
        </w:div>
      </w:divsChild>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1537692">
      <w:bodyDiv w:val="1"/>
      <w:marLeft w:val="0"/>
      <w:marRight w:val="0"/>
      <w:marTop w:val="0"/>
      <w:marBottom w:val="0"/>
      <w:divBdr>
        <w:top w:val="none" w:sz="0" w:space="0" w:color="auto"/>
        <w:left w:val="none" w:sz="0" w:space="0" w:color="auto"/>
        <w:bottom w:val="none" w:sz="0" w:space="0" w:color="auto"/>
        <w:right w:val="none" w:sz="0" w:space="0" w:color="auto"/>
      </w:divBdr>
      <w:divsChild>
        <w:div w:id="188034149">
          <w:marLeft w:val="1800"/>
          <w:marRight w:val="0"/>
          <w:marTop w:val="0"/>
          <w:marBottom w:val="120"/>
          <w:divBdr>
            <w:top w:val="none" w:sz="0" w:space="0" w:color="auto"/>
            <w:left w:val="none" w:sz="0" w:space="0" w:color="auto"/>
            <w:bottom w:val="none" w:sz="0" w:space="0" w:color="auto"/>
            <w:right w:val="none" w:sz="0" w:space="0" w:color="auto"/>
          </w:divBdr>
        </w:div>
        <w:div w:id="155148871">
          <w:marLeft w:val="1800"/>
          <w:marRight w:val="0"/>
          <w:marTop w:val="0"/>
          <w:marBottom w:val="120"/>
          <w:divBdr>
            <w:top w:val="none" w:sz="0" w:space="0" w:color="auto"/>
            <w:left w:val="none" w:sz="0" w:space="0" w:color="auto"/>
            <w:bottom w:val="none" w:sz="0" w:space="0" w:color="auto"/>
            <w:right w:val="none" w:sz="0" w:space="0" w:color="auto"/>
          </w:divBdr>
        </w:div>
        <w:div w:id="607011110">
          <w:marLeft w:val="2520"/>
          <w:marRight w:val="0"/>
          <w:marTop w:val="0"/>
          <w:marBottom w:val="120"/>
          <w:divBdr>
            <w:top w:val="none" w:sz="0" w:space="0" w:color="auto"/>
            <w:left w:val="none" w:sz="0" w:space="0" w:color="auto"/>
            <w:bottom w:val="none" w:sz="0" w:space="0" w:color="auto"/>
            <w:right w:val="none" w:sz="0" w:space="0" w:color="auto"/>
          </w:divBdr>
        </w:div>
        <w:div w:id="412120790">
          <w:marLeft w:val="1800"/>
          <w:marRight w:val="0"/>
          <w:marTop w:val="0"/>
          <w:marBottom w:val="120"/>
          <w:divBdr>
            <w:top w:val="none" w:sz="0" w:space="0" w:color="auto"/>
            <w:left w:val="none" w:sz="0" w:space="0" w:color="auto"/>
            <w:bottom w:val="none" w:sz="0" w:space="0" w:color="auto"/>
            <w:right w:val="none" w:sz="0" w:space="0" w:color="auto"/>
          </w:divBdr>
        </w:div>
        <w:div w:id="2138720180">
          <w:marLeft w:val="1800"/>
          <w:marRight w:val="0"/>
          <w:marTop w:val="0"/>
          <w:marBottom w:val="12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39451450">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78252908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6392281">
      <w:bodyDiv w:val="1"/>
      <w:marLeft w:val="0"/>
      <w:marRight w:val="0"/>
      <w:marTop w:val="0"/>
      <w:marBottom w:val="0"/>
      <w:divBdr>
        <w:top w:val="none" w:sz="0" w:space="0" w:color="auto"/>
        <w:left w:val="none" w:sz="0" w:space="0" w:color="auto"/>
        <w:bottom w:val="none" w:sz="0" w:space="0" w:color="auto"/>
        <w:right w:val="none" w:sz="0" w:space="0" w:color="auto"/>
      </w:divBdr>
      <w:divsChild>
        <w:div w:id="1785924787">
          <w:marLeft w:val="0"/>
          <w:marRight w:val="0"/>
          <w:marTop w:val="0"/>
          <w:marBottom w:val="160"/>
          <w:divBdr>
            <w:top w:val="none" w:sz="0" w:space="0" w:color="auto"/>
            <w:left w:val="none" w:sz="0" w:space="0" w:color="auto"/>
            <w:bottom w:val="none" w:sz="0" w:space="0" w:color="auto"/>
            <w:right w:val="none" w:sz="0" w:space="0" w:color="auto"/>
          </w:divBdr>
        </w:div>
        <w:div w:id="386611354">
          <w:marLeft w:val="547"/>
          <w:marRight w:val="0"/>
          <w:marTop w:val="0"/>
          <w:marBottom w:val="120"/>
          <w:divBdr>
            <w:top w:val="none" w:sz="0" w:space="0" w:color="auto"/>
            <w:left w:val="none" w:sz="0" w:space="0" w:color="auto"/>
            <w:bottom w:val="none" w:sz="0" w:space="0" w:color="auto"/>
            <w:right w:val="none" w:sz="0" w:space="0" w:color="auto"/>
          </w:divBdr>
        </w:div>
        <w:div w:id="1961256470">
          <w:marLeft w:val="1166"/>
          <w:marRight w:val="0"/>
          <w:marTop w:val="0"/>
          <w:marBottom w:val="120"/>
          <w:divBdr>
            <w:top w:val="none" w:sz="0" w:space="0" w:color="auto"/>
            <w:left w:val="none" w:sz="0" w:space="0" w:color="auto"/>
            <w:bottom w:val="none" w:sz="0" w:space="0" w:color="auto"/>
            <w:right w:val="none" w:sz="0" w:space="0" w:color="auto"/>
          </w:divBdr>
        </w:div>
        <w:div w:id="286397336">
          <w:marLeft w:val="1800"/>
          <w:marRight w:val="0"/>
          <w:marTop w:val="0"/>
          <w:marBottom w:val="120"/>
          <w:divBdr>
            <w:top w:val="none" w:sz="0" w:space="0" w:color="auto"/>
            <w:left w:val="none" w:sz="0" w:space="0" w:color="auto"/>
            <w:bottom w:val="none" w:sz="0" w:space="0" w:color="auto"/>
            <w:right w:val="none" w:sz="0" w:space="0" w:color="auto"/>
          </w:divBdr>
        </w:div>
        <w:div w:id="705641711">
          <w:marLeft w:val="1800"/>
          <w:marRight w:val="0"/>
          <w:marTop w:val="0"/>
          <w:marBottom w:val="120"/>
          <w:divBdr>
            <w:top w:val="none" w:sz="0" w:space="0" w:color="auto"/>
            <w:left w:val="none" w:sz="0" w:space="0" w:color="auto"/>
            <w:bottom w:val="none" w:sz="0" w:space="0" w:color="auto"/>
            <w:right w:val="none" w:sz="0" w:space="0" w:color="auto"/>
          </w:divBdr>
        </w:div>
        <w:div w:id="181750560">
          <w:marLeft w:val="2520"/>
          <w:marRight w:val="0"/>
          <w:marTop w:val="0"/>
          <w:marBottom w:val="120"/>
          <w:divBdr>
            <w:top w:val="none" w:sz="0" w:space="0" w:color="auto"/>
            <w:left w:val="none" w:sz="0" w:space="0" w:color="auto"/>
            <w:bottom w:val="none" w:sz="0" w:space="0" w:color="auto"/>
            <w:right w:val="none" w:sz="0" w:space="0" w:color="auto"/>
          </w:divBdr>
        </w:div>
        <w:div w:id="794717853">
          <w:marLeft w:val="1800"/>
          <w:marRight w:val="0"/>
          <w:marTop w:val="0"/>
          <w:marBottom w:val="120"/>
          <w:divBdr>
            <w:top w:val="none" w:sz="0" w:space="0" w:color="auto"/>
            <w:left w:val="none" w:sz="0" w:space="0" w:color="auto"/>
            <w:bottom w:val="none" w:sz="0" w:space="0" w:color="auto"/>
            <w:right w:val="none" w:sz="0" w:space="0" w:color="auto"/>
          </w:divBdr>
        </w:div>
        <w:div w:id="1456101175">
          <w:marLeft w:val="1800"/>
          <w:marRight w:val="0"/>
          <w:marTop w:val="0"/>
          <w:marBottom w:val="12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2133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2023-11-03T21:03:00Z</dcterms:created>
  <dcterms:modified xsi:type="dcterms:W3CDTF">2023-11-03T21:03:00Z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